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8CC5F" w14:textId="77777777" w:rsidR="007E1216" w:rsidRDefault="007E1216" w:rsidP="007E1216">
      <w:pPr>
        <w:ind w:left="5387"/>
        <w:outlineLvl w:val="0"/>
        <w:rPr>
          <w:b/>
        </w:rPr>
      </w:pPr>
      <w:r>
        <w:rPr>
          <w:sz w:val="22"/>
          <w:szCs w:val="22"/>
        </w:rPr>
        <w:t>PATVIRTINTA</w:t>
      </w:r>
    </w:p>
    <w:p w14:paraId="2C05483B" w14:textId="2D676E70" w:rsidR="007E1216" w:rsidRDefault="007E1216" w:rsidP="007E1216">
      <w:pPr>
        <w:ind w:left="5387"/>
      </w:pPr>
      <w:r>
        <w:t>Panevėžio lopšelio-darželio „</w:t>
      </w:r>
      <w:r w:rsidR="0062746E">
        <w:t>Vyturėlis</w:t>
      </w:r>
      <w:r>
        <w:t xml:space="preserve">“ direktoriaus 2022 m. rugsėjo </w:t>
      </w:r>
      <w:r w:rsidR="00573B90">
        <w:t xml:space="preserve">16 </w:t>
      </w:r>
      <w:r>
        <w:t>d.</w:t>
      </w:r>
    </w:p>
    <w:p w14:paraId="61B0D29A" w14:textId="6A90DBEF" w:rsidR="007E1216" w:rsidRDefault="007E1216" w:rsidP="007E1216">
      <w:pPr>
        <w:ind w:left="5387"/>
      </w:pPr>
      <w:r>
        <w:t>įsakymu Nr.</w:t>
      </w:r>
      <w:r w:rsidR="0062746E">
        <w:t>V1-</w:t>
      </w:r>
      <w:r w:rsidR="00573B90">
        <w:t>36</w:t>
      </w:r>
    </w:p>
    <w:p w14:paraId="3CD70291" w14:textId="2A5F0395" w:rsidR="007E1216" w:rsidRDefault="007E1216" w:rsidP="00313760">
      <w:pPr>
        <w:spacing w:line="276" w:lineRule="auto"/>
        <w:jc w:val="center"/>
        <w:outlineLvl w:val="0"/>
        <w:rPr>
          <w:b/>
        </w:rPr>
      </w:pPr>
    </w:p>
    <w:p w14:paraId="1A1934DC" w14:textId="77777777" w:rsidR="007E1216" w:rsidRDefault="007E1216" w:rsidP="00313760">
      <w:pPr>
        <w:spacing w:line="276" w:lineRule="auto"/>
        <w:jc w:val="center"/>
        <w:outlineLvl w:val="0"/>
        <w:rPr>
          <w:b/>
        </w:rPr>
      </w:pPr>
    </w:p>
    <w:p w14:paraId="129F9BCA" w14:textId="0D4EC947" w:rsidR="005A5874" w:rsidRDefault="005A5874" w:rsidP="00313760">
      <w:pPr>
        <w:spacing w:line="276" w:lineRule="auto"/>
        <w:jc w:val="center"/>
        <w:outlineLvl w:val="0"/>
        <w:rPr>
          <w:b/>
        </w:rPr>
      </w:pPr>
      <w:r>
        <w:rPr>
          <w:b/>
        </w:rPr>
        <w:t>PANEVĖŽIO LOPŠELIO-DARŽELIO „</w:t>
      </w:r>
      <w:r w:rsidR="0062746E">
        <w:rPr>
          <w:b/>
        </w:rPr>
        <w:t>VYTURĖLIS</w:t>
      </w:r>
      <w:r>
        <w:rPr>
          <w:b/>
        </w:rPr>
        <w:t>“ 202</w:t>
      </w:r>
      <w:r w:rsidR="00313760">
        <w:rPr>
          <w:b/>
        </w:rPr>
        <w:t>2</w:t>
      </w:r>
      <w:r>
        <w:rPr>
          <w:b/>
        </w:rPr>
        <w:t>-202</w:t>
      </w:r>
      <w:r w:rsidR="00313760">
        <w:rPr>
          <w:b/>
        </w:rPr>
        <w:t>3</w:t>
      </w:r>
      <w:r>
        <w:rPr>
          <w:b/>
        </w:rPr>
        <w:t xml:space="preserve"> M.M.</w:t>
      </w:r>
    </w:p>
    <w:p w14:paraId="2B7BDD1A" w14:textId="2014BDB7" w:rsidR="007E1216" w:rsidRPr="007E1216" w:rsidRDefault="005A5874" w:rsidP="007E1216">
      <w:pPr>
        <w:spacing w:line="276" w:lineRule="auto"/>
        <w:jc w:val="center"/>
        <w:outlineLvl w:val="0"/>
        <w:rPr>
          <w:b/>
        </w:rPr>
      </w:pPr>
      <w:r>
        <w:rPr>
          <w:b/>
        </w:rPr>
        <w:t>PRIEŠMOKYKLINIO UGDYMO PLANAS</w:t>
      </w:r>
    </w:p>
    <w:p w14:paraId="56D43E30" w14:textId="77777777" w:rsidR="005A5874" w:rsidRDefault="005A5874" w:rsidP="00313760">
      <w:pPr>
        <w:tabs>
          <w:tab w:val="left" w:pos="5436"/>
        </w:tabs>
        <w:spacing w:line="276" w:lineRule="auto"/>
      </w:pPr>
    </w:p>
    <w:p w14:paraId="2762A2A9" w14:textId="77777777" w:rsidR="005A5874" w:rsidRDefault="005A5874" w:rsidP="00313760">
      <w:pPr>
        <w:spacing w:line="276" w:lineRule="auto"/>
        <w:jc w:val="center"/>
        <w:outlineLvl w:val="0"/>
        <w:rPr>
          <w:b/>
        </w:rPr>
      </w:pPr>
      <w:r>
        <w:rPr>
          <w:b/>
        </w:rPr>
        <w:t xml:space="preserve">I. SKYRIUS </w:t>
      </w:r>
    </w:p>
    <w:p w14:paraId="0E070477" w14:textId="77777777" w:rsidR="005A5874" w:rsidRDefault="005A5874" w:rsidP="00313760">
      <w:pPr>
        <w:spacing w:line="276" w:lineRule="auto"/>
        <w:jc w:val="center"/>
        <w:outlineLvl w:val="0"/>
        <w:rPr>
          <w:b/>
        </w:rPr>
      </w:pPr>
      <w:r>
        <w:rPr>
          <w:b/>
        </w:rPr>
        <w:t>BENDROSIOS NUOSTATOS</w:t>
      </w:r>
    </w:p>
    <w:p w14:paraId="3E42FF41" w14:textId="77777777" w:rsidR="005A5874" w:rsidRDefault="005A5874" w:rsidP="00313760">
      <w:pPr>
        <w:suppressAutoHyphens/>
        <w:spacing w:line="276" w:lineRule="auto"/>
        <w:ind w:firstLine="567"/>
        <w:jc w:val="both"/>
        <w:rPr>
          <w:color w:val="000000"/>
          <w:szCs w:val="24"/>
          <w:lang w:eastAsia="lt-LT"/>
        </w:rPr>
      </w:pPr>
    </w:p>
    <w:p w14:paraId="79EF8C0F" w14:textId="26DA1DBC" w:rsidR="005A5874" w:rsidRPr="001F3372" w:rsidRDefault="005A5874" w:rsidP="001F3372">
      <w:pPr>
        <w:numPr>
          <w:ilvl w:val="0"/>
          <w:numId w:val="1"/>
        </w:numPr>
        <w:tabs>
          <w:tab w:val="left" w:pos="720"/>
        </w:tabs>
        <w:spacing w:line="276" w:lineRule="auto"/>
        <w:ind w:left="0" w:firstLine="360"/>
        <w:jc w:val="both"/>
        <w:rPr>
          <w:szCs w:val="24"/>
        </w:rPr>
      </w:pPr>
      <w:r w:rsidRPr="009E0995">
        <w:rPr>
          <w:color w:val="000000"/>
          <w:szCs w:val="24"/>
          <w:lang w:eastAsia="lt-LT"/>
        </w:rPr>
        <w:t>Panevėžio lopšelio-darželio „</w:t>
      </w:r>
      <w:r w:rsidR="0062746E">
        <w:rPr>
          <w:color w:val="000000"/>
          <w:szCs w:val="24"/>
          <w:lang w:eastAsia="lt-LT"/>
        </w:rPr>
        <w:t>Vyturėlis</w:t>
      </w:r>
      <w:r w:rsidRPr="009E0995">
        <w:rPr>
          <w:color w:val="000000"/>
          <w:szCs w:val="24"/>
          <w:lang w:eastAsia="lt-LT"/>
        </w:rPr>
        <w:t>“</w:t>
      </w:r>
      <w:r>
        <w:rPr>
          <w:color w:val="000000"/>
          <w:szCs w:val="24"/>
          <w:lang w:eastAsia="lt-LT"/>
        </w:rPr>
        <w:t xml:space="preserve"> (toliau – Mokyklos)</w:t>
      </w:r>
      <w:r w:rsidRPr="009E0995">
        <w:rPr>
          <w:color w:val="000000"/>
          <w:szCs w:val="24"/>
          <w:lang w:eastAsia="lt-LT"/>
        </w:rPr>
        <w:t xml:space="preserve"> priešmokyklinio ugdymo planas parengtas vadovaujantis Priešmokyklinio ugdymo organizavimo tvarkos aprašu</w:t>
      </w:r>
      <w:r>
        <w:rPr>
          <w:color w:val="000000"/>
          <w:szCs w:val="24"/>
          <w:lang w:eastAsia="lt-LT"/>
        </w:rPr>
        <w:t>,</w:t>
      </w:r>
      <w:r w:rsidRPr="009E0995">
        <w:rPr>
          <w:color w:val="000000"/>
          <w:szCs w:val="24"/>
          <w:lang w:eastAsia="lt-LT"/>
        </w:rPr>
        <w:t xml:space="preserve"> patvirtintu </w:t>
      </w:r>
      <w:r w:rsidRPr="009E0995">
        <w:rPr>
          <w:color w:val="000000"/>
          <w:szCs w:val="24"/>
        </w:rPr>
        <w:t>Lietuvos Respublikos švietimo, mokslo ir sporto ministro</w:t>
      </w:r>
      <w:r>
        <w:rPr>
          <w:color w:val="000000"/>
          <w:szCs w:val="24"/>
        </w:rPr>
        <w:t xml:space="preserve"> </w:t>
      </w:r>
      <w:r w:rsidRPr="009E0995">
        <w:rPr>
          <w:color w:val="000000"/>
          <w:szCs w:val="24"/>
        </w:rPr>
        <w:t>2013 m. lapkričio 21 d. įsakymu Nr. V-1106</w:t>
      </w:r>
      <w:r>
        <w:rPr>
          <w:color w:val="000000"/>
          <w:szCs w:val="24"/>
        </w:rPr>
        <w:t xml:space="preserve"> (su vėlesniais pakeitimais). </w:t>
      </w:r>
      <w:r w:rsidR="00410B72">
        <w:rPr>
          <w:bCs/>
        </w:rPr>
        <w:t xml:space="preserve">Priešmokyklinio ugdymo Bendrąja programa, patvirtinta </w:t>
      </w:r>
      <w:r w:rsidR="00410B72">
        <w:t xml:space="preserve">Lietuvos Respublikos švietimo, mokslo ir sporto ministras 2022 m. rugpjūčio </w:t>
      </w:r>
      <w:r w:rsidR="00410B72">
        <w:rPr>
          <w:lang w:val="es-ES"/>
        </w:rPr>
        <w:t>24</w:t>
      </w:r>
      <w:r w:rsidR="00410B72">
        <w:t xml:space="preserve"> d. įsakymu Nr. V-1269 „Dėl priešmokyklinio, pradinio, pagrindinio ir vidurinio ugdymo bendrųjų programų patvirtinimo“ </w:t>
      </w:r>
      <w:r w:rsidR="00410B72">
        <w:rPr>
          <w:bCs/>
        </w:rPr>
        <w:t xml:space="preserve">ir </w:t>
      </w:r>
      <w:r w:rsidR="00410B72">
        <w:t xml:space="preserve">2022 </w:t>
      </w:r>
      <w:r w:rsidR="00410B72" w:rsidRPr="001F3372">
        <w:t xml:space="preserve">m. </w:t>
      </w:r>
      <w:r w:rsidR="0084154B" w:rsidRPr="001F3372">
        <w:t>rugsėjo</w:t>
      </w:r>
      <w:r w:rsidR="00410B72" w:rsidRPr="001F3372">
        <w:t xml:space="preserve"> </w:t>
      </w:r>
      <w:r w:rsidR="001F3372" w:rsidRPr="001F3372">
        <w:t>2</w:t>
      </w:r>
      <w:r w:rsidR="00410B72" w:rsidRPr="001F3372">
        <w:t xml:space="preserve"> d.</w:t>
      </w:r>
      <w:r w:rsidR="0084154B" w:rsidRPr="001F3372">
        <w:t xml:space="preserve"> Panevėžio miesto savivaldybės administracijos direktoriaus įsakymu</w:t>
      </w:r>
      <w:r w:rsidR="001F3372" w:rsidRPr="001F3372">
        <w:t xml:space="preserve"> Nr. A</w:t>
      </w:r>
      <w:r w:rsidR="0084154B" w:rsidRPr="001F3372">
        <w:t>-</w:t>
      </w:r>
      <w:r w:rsidR="001F3372" w:rsidRPr="001F3372">
        <w:t>774</w:t>
      </w:r>
      <w:r w:rsidR="00410B72" w:rsidRPr="001F3372">
        <w:t xml:space="preserve"> „Dėl </w:t>
      </w:r>
      <w:r w:rsidR="001F3372" w:rsidRPr="001F3372">
        <w:t>savivaldybės švietimo įstaigų pasirinktų ikimokyklinio ir priešmokyklinio ugdymo organizavimo modelių 2022</w:t>
      </w:r>
      <w:r w:rsidR="001F3372">
        <w:t>−2023 mokslo metams patvirtinimo“</w:t>
      </w:r>
      <w:r w:rsidR="00410B72" w:rsidRPr="001F3372">
        <w:t>.</w:t>
      </w:r>
    </w:p>
    <w:p w14:paraId="61F8A80D" w14:textId="72580095" w:rsidR="005A5874" w:rsidRPr="005A5874" w:rsidRDefault="005A5874" w:rsidP="00313760">
      <w:pPr>
        <w:numPr>
          <w:ilvl w:val="0"/>
          <w:numId w:val="1"/>
        </w:numPr>
        <w:tabs>
          <w:tab w:val="left" w:pos="720"/>
        </w:tabs>
        <w:spacing w:line="276" w:lineRule="auto"/>
        <w:ind w:left="0" w:firstLine="360"/>
        <w:jc w:val="both"/>
        <w:rPr>
          <w:rStyle w:val="apple-style-span"/>
          <w:color w:val="000000" w:themeColor="text1"/>
        </w:rPr>
      </w:pPr>
      <w:r w:rsidRPr="005A5874">
        <w:rPr>
          <w:rStyle w:val="apple-style-span"/>
          <w:bCs/>
          <w:color w:val="000000" w:themeColor="text1"/>
        </w:rPr>
        <w:t xml:space="preserve">Ugdymo plano </w:t>
      </w:r>
      <w:r w:rsidR="0084154B">
        <w:rPr>
          <w:rStyle w:val="apple-style-span"/>
          <w:bCs/>
          <w:color w:val="000000" w:themeColor="text1"/>
        </w:rPr>
        <w:t>tikslas</w:t>
      </w:r>
      <w:r w:rsidRPr="005A5874">
        <w:rPr>
          <w:rStyle w:val="apple-style-span"/>
          <w:bCs/>
          <w:color w:val="000000" w:themeColor="text1"/>
        </w:rPr>
        <w:t xml:space="preserve"> – </w:t>
      </w:r>
      <w:r w:rsidR="0084154B">
        <w:t>atsižvelgiant į kiekvieno vaiko patirtį, galias, ugdymosi poreikius, vadovaujantis humanistinėmis, demokratinėmis vertybėmis, užtikrinti palankias asmenybės raidos ir ugdymo(si) sąlygas, padėti pasirengti sėkmingai pradėti mokytis mokykloje</w:t>
      </w:r>
      <w:r w:rsidRPr="005A5874">
        <w:rPr>
          <w:rStyle w:val="apple-style-span"/>
          <w:bCs/>
          <w:color w:val="000000" w:themeColor="text1"/>
        </w:rPr>
        <w:t>.</w:t>
      </w:r>
    </w:p>
    <w:p w14:paraId="43389CB0" w14:textId="5D716255" w:rsidR="005A5874" w:rsidRDefault="005A5874" w:rsidP="00313760">
      <w:pPr>
        <w:numPr>
          <w:ilvl w:val="0"/>
          <w:numId w:val="1"/>
        </w:numPr>
        <w:tabs>
          <w:tab w:val="left" w:pos="720"/>
        </w:tabs>
        <w:spacing w:line="276" w:lineRule="auto"/>
        <w:ind w:left="0" w:firstLine="360"/>
        <w:jc w:val="both"/>
        <w:rPr>
          <w:rStyle w:val="apple-style-span"/>
          <w:bCs/>
          <w:color w:val="000000" w:themeColor="text1"/>
        </w:rPr>
      </w:pPr>
      <w:r>
        <w:rPr>
          <w:color w:val="000000" w:themeColor="text1"/>
        </w:rPr>
        <w:t xml:space="preserve">Tikslas </w:t>
      </w:r>
      <w:r>
        <w:rPr>
          <w:rStyle w:val="apple-style-span"/>
          <w:bCs/>
          <w:color w:val="000000" w:themeColor="text1"/>
        </w:rPr>
        <w:t xml:space="preserve"> realizuojamas uždaviniais:</w:t>
      </w:r>
    </w:p>
    <w:p w14:paraId="0527ACC1" w14:textId="175C1382" w:rsidR="0084154B" w:rsidRPr="0084154B" w:rsidRDefault="0084154B" w:rsidP="00313760">
      <w:pPr>
        <w:numPr>
          <w:ilvl w:val="1"/>
          <w:numId w:val="1"/>
        </w:numPr>
        <w:tabs>
          <w:tab w:val="left" w:pos="851"/>
        </w:tabs>
        <w:spacing w:line="276" w:lineRule="auto"/>
        <w:ind w:left="0" w:firstLine="360"/>
        <w:jc w:val="both"/>
        <w:rPr>
          <w:color w:val="000000" w:themeColor="text1"/>
        </w:rPr>
      </w:pPr>
      <w:r w:rsidRPr="0084154B">
        <w:rPr>
          <w:color w:val="000000" w:themeColor="text1"/>
        </w:rPr>
        <w:t xml:space="preserve">atpažinti kiekvieno vaiko ugdymosi poreikius, kylančius iš asmenybės raidos tarpsnio, individualių raidos ypatumų, prigimtinių gebėjimų visumos ir sociokultūrinės aplinkos; </w:t>
      </w:r>
    </w:p>
    <w:p w14:paraId="5E1B29E6" w14:textId="79A3C4B7" w:rsidR="0084154B" w:rsidRDefault="0084154B" w:rsidP="00313760">
      <w:pPr>
        <w:numPr>
          <w:ilvl w:val="1"/>
          <w:numId w:val="1"/>
        </w:numPr>
        <w:tabs>
          <w:tab w:val="left" w:pos="851"/>
        </w:tabs>
        <w:spacing w:line="276" w:lineRule="auto"/>
        <w:ind w:left="0" w:firstLine="360"/>
        <w:jc w:val="both"/>
        <w:rPr>
          <w:color w:val="000000" w:themeColor="text1"/>
        </w:rPr>
      </w:pPr>
      <w:r>
        <w:rPr>
          <w:color w:val="000000" w:themeColor="text1"/>
        </w:rPr>
        <w:t xml:space="preserve">į vaiką ir jo vertybių ugdymą orientuotame, integraliame ugdymo procese tikslingai taikyti vaiko ir pedagogo sąveika grindžiamus ugdymo(si) metodus, priemones;  </w:t>
      </w:r>
    </w:p>
    <w:p w14:paraId="532348D3" w14:textId="5A7F540F" w:rsidR="0084154B" w:rsidRDefault="0084154B" w:rsidP="00313760">
      <w:pPr>
        <w:numPr>
          <w:ilvl w:val="1"/>
          <w:numId w:val="1"/>
        </w:numPr>
        <w:tabs>
          <w:tab w:val="left" w:pos="851"/>
        </w:tabs>
        <w:spacing w:line="276" w:lineRule="auto"/>
        <w:ind w:left="0" w:firstLine="360"/>
        <w:jc w:val="both"/>
        <w:rPr>
          <w:color w:val="000000" w:themeColor="text1"/>
        </w:rPr>
      </w:pPr>
      <w:r>
        <w:rPr>
          <w:color w:val="000000" w:themeColor="text1"/>
        </w:rPr>
        <w:t xml:space="preserve">organizuoti ugdymą derinant kryptingą pedagogo ir spontanišką vaiko veiklą, taikant patirtinio ugdymosi metodus (projektus, tyrinėjimus, eksperimentavimą, pažintines išvykas, diskusijas ir kt.), pripažįstant žaidimą ir kasdienį vaiko gyvenimą grupėje kaip neatsiejamą ugdymo dalį; </w:t>
      </w:r>
    </w:p>
    <w:p w14:paraId="0BADB28D" w14:textId="6D503653" w:rsidR="0084154B" w:rsidRDefault="0084154B" w:rsidP="00313760">
      <w:pPr>
        <w:numPr>
          <w:ilvl w:val="1"/>
          <w:numId w:val="1"/>
        </w:numPr>
        <w:tabs>
          <w:tab w:val="left" w:pos="851"/>
        </w:tabs>
        <w:spacing w:line="276" w:lineRule="auto"/>
        <w:ind w:left="0" w:firstLine="360"/>
        <w:jc w:val="both"/>
        <w:rPr>
          <w:color w:val="000000" w:themeColor="text1"/>
        </w:rPr>
      </w:pPr>
      <w:r>
        <w:rPr>
          <w:color w:val="000000" w:themeColor="text1"/>
        </w:rPr>
        <w:t xml:space="preserve">sukurti 5–6 m. amžiaus vaikų ugdymuisi pritaikytą ir ugdymąsi stimuliuojančią aplinką; </w:t>
      </w:r>
    </w:p>
    <w:p w14:paraId="21A79448" w14:textId="6940E322" w:rsidR="0084154B" w:rsidRDefault="0084154B" w:rsidP="00313760">
      <w:pPr>
        <w:numPr>
          <w:ilvl w:val="1"/>
          <w:numId w:val="1"/>
        </w:numPr>
        <w:tabs>
          <w:tab w:val="left" w:pos="851"/>
        </w:tabs>
        <w:spacing w:line="276" w:lineRule="auto"/>
        <w:ind w:left="0" w:firstLine="360"/>
        <w:jc w:val="both"/>
        <w:rPr>
          <w:color w:val="000000" w:themeColor="text1"/>
        </w:rPr>
      </w:pPr>
      <w:r>
        <w:rPr>
          <w:color w:val="000000" w:themeColor="text1"/>
        </w:rPr>
        <w:t xml:space="preserve">siekiant užtikrinti kiekvieno vaiko ugdymosi sėkmę, sudaryti galimybę vaikams skirtingais būdais pademonstruoti pasiekimus bei daromą pažangą ir juos sistemingai fiksuoti, dokumentuoti, analizuoti, vertinti ir aptarti su tėvais (globėjais) ir kitais su vaiko ugdymu susijusiais asmenimis; </w:t>
      </w:r>
    </w:p>
    <w:p w14:paraId="34F04574" w14:textId="24796DCD" w:rsidR="0084154B" w:rsidRPr="004914F9" w:rsidRDefault="0084154B" w:rsidP="00313760">
      <w:pPr>
        <w:numPr>
          <w:ilvl w:val="1"/>
          <w:numId w:val="1"/>
        </w:numPr>
        <w:tabs>
          <w:tab w:val="left" w:pos="851"/>
        </w:tabs>
        <w:spacing w:line="276" w:lineRule="auto"/>
        <w:ind w:left="0" w:firstLine="360"/>
        <w:jc w:val="both"/>
        <w:rPr>
          <w:color w:val="000000" w:themeColor="text1"/>
        </w:rPr>
      </w:pPr>
      <w:r>
        <w:rPr>
          <w:color w:val="000000" w:themeColor="text1"/>
        </w:rPr>
        <w:t>kurti ir plėtoti pasitikėjimu ir pagarba, aktyvia partneryste grindžiamą tikslingą bendradarbiavimą su tėvais (globėjais), švietimo pagalbos specialistais, pradinio ugdymo mokytojais ir kitais švietimo paslaugų tiekėjais.</w:t>
      </w:r>
    </w:p>
    <w:p w14:paraId="1D4B1ACD" w14:textId="00A54EEF" w:rsidR="0084154B" w:rsidRPr="004914F9" w:rsidRDefault="005A5874" w:rsidP="00313760">
      <w:pPr>
        <w:numPr>
          <w:ilvl w:val="1"/>
          <w:numId w:val="1"/>
        </w:numPr>
        <w:tabs>
          <w:tab w:val="left" w:pos="851"/>
        </w:tabs>
        <w:spacing w:line="276" w:lineRule="auto"/>
        <w:ind w:left="0" w:firstLine="360"/>
        <w:jc w:val="both"/>
        <w:rPr>
          <w:color w:val="000000" w:themeColor="text1"/>
        </w:rPr>
      </w:pPr>
      <w:r w:rsidRPr="004914F9">
        <w:rPr>
          <w:color w:val="000000" w:themeColor="text1"/>
        </w:rPr>
        <w:t>Plane</w:t>
      </w:r>
      <w:r w:rsidR="00410B72" w:rsidRPr="004914F9">
        <w:rPr>
          <w:color w:val="000000" w:themeColor="text1"/>
        </w:rPr>
        <w:t xml:space="preserve"> </w:t>
      </w:r>
      <w:r w:rsidRPr="004914F9">
        <w:rPr>
          <w:color w:val="000000" w:themeColor="text1"/>
        </w:rPr>
        <w:t>vartojamos sąvokos atitinka Lietuvos Respublikos švietimo įstatyme (toliau – Švietimo įstatymas) apibrėžtas sąvokas.</w:t>
      </w:r>
      <w:r w:rsidR="0084154B" w:rsidRPr="004914F9">
        <w:rPr>
          <w:color w:val="000000" w:themeColor="text1"/>
        </w:rPr>
        <w:t xml:space="preserve"> </w:t>
      </w:r>
    </w:p>
    <w:p w14:paraId="66BFE50D" w14:textId="77777777" w:rsidR="00410B72" w:rsidRDefault="00410B72" w:rsidP="00313760">
      <w:pPr>
        <w:keepLines/>
        <w:suppressAutoHyphens/>
        <w:spacing w:line="276" w:lineRule="auto"/>
        <w:ind w:left="360"/>
        <w:jc w:val="center"/>
        <w:rPr>
          <w:b/>
          <w:bCs/>
          <w:caps/>
          <w:color w:val="000000"/>
          <w:lang w:eastAsia="lt-LT"/>
        </w:rPr>
      </w:pPr>
    </w:p>
    <w:p w14:paraId="5AEC2FCC" w14:textId="32043707" w:rsidR="00410B72" w:rsidRPr="00410B72" w:rsidRDefault="00410B72" w:rsidP="00313760">
      <w:pPr>
        <w:keepLines/>
        <w:suppressAutoHyphens/>
        <w:spacing w:line="276" w:lineRule="auto"/>
        <w:ind w:left="360"/>
        <w:jc w:val="center"/>
        <w:rPr>
          <w:b/>
          <w:bCs/>
          <w:caps/>
          <w:color w:val="000000"/>
          <w:lang w:eastAsia="lt-LT"/>
        </w:rPr>
      </w:pPr>
      <w:r w:rsidRPr="00410B72">
        <w:rPr>
          <w:b/>
          <w:bCs/>
          <w:caps/>
          <w:color w:val="000000"/>
          <w:lang w:eastAsia="lt-LT"/>
        </w:rPr>
        <w:t xml:space="preserve">II SKYRIUS </w:t>
      </w:r>
    </w:p>
    <w:p w14:paraId="31F2858B" w14:textId="77777777" w:rsidR="00410B72" w:rsidRPr="00410B72" w:rsidRDefault="00410B72" w:rsidP="00313760">
      <w:pPr>
        <w:keepLines/>
        <w:suppressAutoHyphens/>
        <w:spacing w:line="276" w:lineRule="auto"/>
        <w:ind w:left="360"/>
        <w:jc w:val="center"/>
        <w:rPr>
          <w:b/>
          <w:bCs/>
          <w:caps/>
          <w:color w:val="000000"/>
          <w:lang w:eastAsia="lt-LT"/>
        </w:rPr>
      </w:pPr>
      <w:r w:rsidRPr="00410B72">
        <w:rPr>
          <w:b/>
          <w:bCs/>
          <w:caps/>
          <w:color w:val="000000"/>
          <w:lang w:eastAsia="lt-LT"/>
        </w:rPr>
        <w:t>BENDRIEJI PRIEŠMOKYKLINIO UGDYMO REIKALAVIMAI</w:t>
      </w:r>
    </w:p>
    <w:p w14:paraId="332E0C04" w14:textId="77777777" w:rsidR="005A5874" w:rsidRPr="004914F9" w:rsidRDefault="005A5874" w:rsidP="00313760">
      <w:pPr>
        <w:tabs>
          <w:tab w:val="left" w:pos="720"/>
        </w:tabs>
        <w:spacing w:line="276" w:lineRule="auto"/>
        <w:ind w:left="360"/>
        <w:jc w:val="both"/>
        <w:rPr>
          <w:color w:val="000000" w:themeColor="text1"/>
        </w:rPr>
      </w:pPr>
    </w:p>
    <w:p w14:paraId="49AACF7B" w14:textId="38BD2717" w:rsidR="004914F9" w:rsidRDefault="004914F9" w:rsidP="00313760">
      <w:pPr>
        <w:numPr>
          <w:ilvl w:val="0"/>
          <w:numId w:val="1"/>
        </w:numPr>
        <w:tabs>
          <w:tab w:val="left" w:pos="720"/>
        </w:tabs>
        <w:spacing w:line="276" w:lineRule="auto"/>
        <w:ind w:left="0" w:firstLine="360"/>
        <w:jc w:val="both"/>
        <w:rPr>
          <w:color w:val="000000"/>
          <w:szCs w:val="24"/>
          <w:lang w:eastAsia="lt-LT"/>
        </w:rPr>
      </w:pPr>
      <w:r w:rsidRPr="004914F9">
        <w:rPr>
          <w:color w:val="000000" w:themeColor="text1"/>
        </w:rPr>
        <w:lastRenderedPageBreak/>
        <w:t>Priešmokyklinis</w:t>
      </w:r>
      <w:r>
        <w:rPr>
          <w:color w:val="000000"/>
          <w:szCs w:val="24"/>
          <w:lang w:eastAsia="lt-LT"/>
        </w:rPr>
        <w:t xml:space="preserve"> ugdymas:</w:t>
      </w:r>
    </w:p>
    <w:p w14:paraId="38E68869" w14:textId="582D2962" w:rsidR="004914F9" w:rsidRDefault="004914F9" w:rsidP="00313760">
      <w:pPr>
        <w:numPr>
          <w:ilvl w:val="1"/>
          <w:numId w:val="1"/>
        </w:numPr>
        <w:tabs>
          <w:tab w:val="left" w:pos="851"/>
        </w:tabs>
        <w:spacing w:line="276" w:lineRule="auto"/>
        <w:ind w:left="0" w:firstLine="360"/>
        <w:jc w:val="both"/>
        <w:rPr>
          <w:color w:val="000000"/>
          <w:szCs w:val="24"/>
          <w:lang w:eastAsia="lt-LT"/>
        </w:rPr>
      </w:pPr>
      <w:r w:rsidRPr="004914F9">
        <w:rPr>
          <w:color w:val="000000" w:themeColor="text1"/>
        </w:rPr>
        <w:t>pradedamas</w:t>
      </w:r>
      <w:r>
        <w:rPr>
          <w:color w:val="000000"/>
          <w:szCs w:val="24"/>
          <w:lang w:eastAsia="lt-LT"/>
        </w:rPr>
        <w:t xml:space="preserve"> teikti vaikui, kai tais kalendoriniais metais jam sueina 6 metai;</w:t>
      </w:r>
    </w:p>
    <w:p w14:paraId="7F0BFF1B" w14:textId="2CBFFD27" w:rsidR="004914F9" w:rsidRDefault="004914F9" w:rsidP="00313760">
      <w:pPr>
        <w:numPr>
          <w:ilvl w:val="1"/>
          <w:numId w:val="1"/>
        </w:numPr>
        <w:tabs>
          <w:tab w:val="left" w:pos="851"/>
        </w:tabs>
        <w:spacing w:line="276" w:lineRule="auto"/>
        <w:ind w:left="0" w:firstLine="360"/>
        <w:jc w:val="both"/>
        <w:rPr>
          <w:color w:val="000000"/>
          <w:szCs w:val="24"/>
          <w:lang w:eastAsia="lt-LT"/>
        </w:rPr>
      </w:pPr>
      <w:r>
        <w:rPr>
          <w:color w:val="000000"/>
          <w:szCs w:val="24"/>
          <w:lang w:eastAsia="lt-LT"/>
        </w:rPr>
        <w:t>gali būti teikiamas anksčiau tėvų (globėjų) sprendimu, bet ne anksčiau, negu vaikui sueina 5 metai;</w:t>
      </w:r>
      <w:r>
        <w:t xml:space="preserve"> </w:t>
      </w:r>
    </w:p>
    <w:p w14:paraId="0A469C48" w14:textId="77777777" w:rsidR="004914F9" w:rsidRDefault="004914F9" w:rsidP="00313760">
      <w:pPr>
        <w:suppressAutoHyphens/>
        <w:spacing w:line="276" w:lineRule="auto"/>
        <w:ind w:firstLine="567"/>
        <w:jc w:val="both"/>
        <w:rPr>
          <w:color w:val="000000"/>
          <w:szCs w:val="24"/>
          <w:lang w:eastAsia="lt-LT"/>
        </w:rPr>
      </w:pPr>
      <w:r>
        <w:rPr>
          <w:color w:val="000000"/>
          <w:szCs w:val="24"/>
          <w:lang w:eastAsia="lt-LT"/>
        </w:rPr>
        <w:t>4.3. tėvai (globėjai) turi teisę kreiptis į pedagoginę psichologinę tarnybą arba švietimo pagalbos tarnybą (toliau kartu – Tarnyba), kurios aptarnavimo teritorijoje yra švietimo teikėjas, dėl 5 metų vaiko brandumo ugdytis pagal priešmokyklinio ugdymo programą vertinimo. Rekomenduojama kreiptis ne anksčiau nei vaikui sueina 4 metai 8 mėnesiai (atsižvelgiant į vaiko brandumo mokyklai įvertinimo testo taikymo galimybes). Tarnyba ne vėliau kaip per 20 darbo dienų nuo kreipimosi dienos pateikia rekomendacijas tėvams (globėjams) dėl vaiko pasirengimo mokytis;</w:t>
      </w:r>
      <w:r>
        <w:t xml:space="preserve"> </w:t>
      </w:r>
    </w:p>
    <w:p w14:paraId="0C0DE09F" w14:textId="77777777" w:rsidR="004914F9" w:rsidRDefault="004914F9" w:rsidP="00313760">
      <w:pPr>
        <w:numPr>
          <w:ilvl w:val="0"/>
          <w:numId w:val="1"/>
        </w:numPr>
        <w:tabs>
          <w:tab w:val="left" w:pos="720"/>
        </w:tabs>
        <w:suppressAutoHyphens/>
        <w:spacing w:line="276" w:lineRule="auto"/>
        <w:ind w:left="0" w:firstLine="360"/>
        <w:jc w:val="both"/>
        <w:rPr>
          <w:color w:val="000000"/>
          <w:lang w:eastAsia="lt-LT"/>
        </w:rPr>
      </w:pPr>
      <w:r>
        <w:rPr>
          <w:color w:val="000000"/>
          <w:lang w:eastAsia="lt-LT"/>
        </w:rPr>
        <w:t xml:space="preserve">Priešmokyklinis ugdymas organizuojamas pagal bendrąją priešmokyklinio ugdymo programą (toliau – Programą). </w:t>
      </w:r>
    </w:p>
    <w:p w14:paraId="0B6EF51A" w14:textId="6947317C" w:rsidR="004914F9" w:rsidRDefault="004914F9" w:rsidP="00313760">
      <w:pPr>
        <w:numPr>
          <w:ilvl w:val="0"/>
          <w:numId w:val="1"/>
        </w:numPr>
        <w:tabs>
          <w:tab w:val="left" w:pos="720"/>
        </w:tabs>
        <w:suppressAutoHyphens/>
        <w:spacing w:line="276" w:lineRule="auto"/>
        <w:ind w:left="0" w:firstLine="360"/>
        <w:jc w:val="both"/>
        <w:rPr>
          <w:color w:val="000000"/>
          <w:lang w:eastAsia="lt-LT"/>
        </w:rPr>
      </w:pPr>
      <w:r>
        <w:t xml:space="preserve">Ugdymas pagal priešmokyklinio ugdymo programą vykdomas </w:t>
      </w:r>
      <w:r w:rsidRPr="008F126B">
        <w:rPr>
          <w:iCs/>
          <w:color w:val="000000"/>
        </w:rPr>
        <w:t>nuo 20</w:t>
      </w:r>
      <w:r>
        <w:rPr>
          <w:iCs/>
          <w:color w:val="000000"/>
        </w:rPr>
        <w:t>2</w:t>
      </w:r>
      <w:r w:rsidR="000368CA">
        <w:rPr>
          <w:iCs/>
          <w:color w:val="000000"/>
        </w:rPr>
        <w:t>2</w:t>
      </w:r>
      <w:r w:rsidRPr="008F126B">
        <w:rPr>
          <w:iCs/>
          <w:color w:val="000000"/>
        </w:rPr>
        <w:t xml:space="preserve"> m. rugsėjo 1 d. iki 20</w:t>
      </w:r>
      <w:r>
        <w:rPr>
          <w:iCs/>
          <w:color w:val="000000"/>
        </w:rPr>
        <w:t>2</w:t>
      </w:r>
      <w:r w:rsidR="000368CA">
        <w:rPr>
          <w:iCs/>
          <w:color w:val="000000"/>
        </w:rPr>
        <w:t>3</w:t>
      </w:r>
      <w:r>
        <w:rPr>
          <w:iCs/>
          <w:color w:val="000000"/>
        </w:rPr>
        <w:t xml:space="preserve"> </w:t>
      </w:r>
      <w:r w:rsidRPr="008F126B">
        <w:rPr>
          <w:iCs/>
          <w:color w:val="000000"/>
        </w:rPr>
        <w:t>m. gegužės 31 d. arba iki vaikui išvykstant iš ugdymo įstaigos.</w:t>
      </w:r>
      <w:r w:rsidR="000368CA">
        <w:rPr>
          <w:iCs/>
          <w:color w:val="000000"/>
        </w:rPr>
        <w:t xml:space="preserve"> </w:t>
      </w:r>
    </w:p>
    <w:p w14:paraId="1905AA8B" w14:textId="77777777" w:rsidR="004914F9" w:rsidRPr="0041695E" w:rsidRDefault="004914F9" w:rsidP="00313760">
      <w:pPr>
        <w:numPr>
          <w:ilvl w:val="0"/>
          <w:numId w:val="1"/>
        </w:numPr>
        <w:tabs>
          <w:tab w:val="left" w:pos="720"/>
          <w:tab w:val="left" w:pos="1080"/>
          <w:tab w:val="left" w:pos="1170"/>
          <w:tab w:val="left" w:pos="1440"/>
        </w:tabs>
        <w:suppressAutoHyphens/>
        <w:spacing w:line="276" w:lineRule="auto"/>
        <w:ind w:left="720"/>
        <w:jc w:val="both"/>
        <w:rPr>
          <w:color w:val="000000"/>
          <w:lang w:eastAsia="lt-LT"/>
        </w:rPr>
      </w:pPr>
      <w:r>
        <w:t xml:space="preserve">Pagal priešmokyklinio ugdymo programą vaikai ugdomi vienerius metus. </w:t>
      </w:r>
    </w:p>
    <w:p w14:paraId="7287E971" w14:textId="77777777" w:rsidR="000368CA" w:rsidRDefault="000368CA" w:rsidP="00313760">
      <w:pPr>
        <w:numPr>
          <w:ilvl w:val="1"/>
          <w:numId w:val="1"/>
        </w:numPr>
        <w:tabs>
          <w:tab w:val="left" w:pos="851"/>
        </w:tabs>
        <w:suppressAutoHyphens/>
        <w:spacing w:line="276" w:lineRule="auto"/>
        <w:jc w:val="both"/>
        <w:rPr>
          <w:color w:val="000000"/>
          <w:lang w:eastAsia="lt-LT"/>
        </w:rPr>
      </w:pPr>
      <w:r>
        <w:rPr>
          <w:color w:val="000000"/>
          <w:lang w:eastAsia="lt-LT"/>
        </w:rPr>
        <w:t xml:space="preserve">Minimali priešmokyklinio ugdymo trukmė - 640 valandų per metus. </w:t>
      </w:r>
    </w:p>
    <w:p w14:paraId="38E9E747" w14:textId="77777777" w:rsidR="000368CA" w:rsidRPr="000368CA" w:rsidRDefault="000368CA" w:rsidP="00313760">
      <w:pPr>
        <w:pStyle w:val="Sraopastraipa"/>
        <w:numPr>
          <w:ilvl w:val="1"/>
          <w:numId w:val="1"/>
        </w:numPr>
        <w:tabs>
          <w:tab w:val="left" w:pos="851"/>
        </w:tabs>
        <w:suppressAutoHyphens/>
        <w:spacing w:line="276" w:lineRule="auto"/>
        <w:ind w:left="0" w:firstLine="360"/>
        <w:jc w:val="both"/>
        <w:rPr>
          <w:color w:val="000000"/>
          <w:lang w:eastAsia="lt-LT"/>
        </w:rPr>
      </w:pPr>
      <w:r w:rsidRPr="000368CA">
        <w:rPr>
          <w:color w:val="000000"/>
          <w:lang w:eastAsia="lt-LT"/>
        </w:rPr>
        <w:t>160 valandų per metus, jei gydytojų konsultacinė komisija (toliau – GKK) vaikui yra paskyrusi ugdymą namie 12 mėnesių;</w:t>
      </w:r>
    </w:p>
    <w:p w14:paraId="005A5AC6" w14:textId="6AC8ADE8" w:rsidR="000368CA" w:rsidRPr="000368CA" w:rsidRDefault="000368CA" w:rsidP="00313760">
      <w:pPr>
        <w:pStyle w:val="Sraopastraipa"/>
        <w:numPr>
          <w:ilvl w:val="1"/>
          <w:numId w:val="1"/>
        </w:numPr>
        <w:suppressAutoHyphens/>
        <w:spacing w:line="276" w:lineRule="auto"/>
        <w:jc w:val="both"/>
        <w:rPr>
          <w:color w:val="000000"/>
          <w:lang w:eastAsia="lt-LT"/>
        </w:rPr>
      </w:pPr>
      <w:r w:rsidRPr="000368CA">
        <w:rPr>
          <w:color w:val="000000"/>
          <w:lang w:eastAsia="lt-LT"/>
        </w:rPr>
        <w:t>5 valandos per savaitę, jei GKK vaikui yra paskyrusi ugdymą namie ne trumpiau kaip 1 mėnesį;</w:t>
      </w:r>
    </w:p>
    <w:p w14:paraId="25591873" w14:textId="6A18DA01" w:rsidR="000368CA" w:rsidRPr="000368CA" w:rsidRDefault="000368CA" w:rsidP="00313760">
      <w:pPr>
        <w:pStyle w:val="Sraopastraipa"/>
        <w:numPr>
          <w:ilvl w:val="1"/>
          <w:numId w:val="1"/>
        </w:numPr>
        <w:tabs>
          <w:tab w:val="left" w:pos="851"/>
        </w:tabs>
        <w:suppressAutoHyphens/>
        <w:spacing w:line="276" w:lineRule="auto"/>
        <w:ind w:left="0" w:firstLine="360"/>
        <w:jc w:val="both"/>
        <w:rPr>
          <w:color w:val="000000"/>
          <w:lang w:eastAsia="lt-LT"/>
        </w:rPr>
      </w:pPr>
      <w:r w:rsidRPr="000368CA">
        <w:rPr>
          <w:color w:val="000000"/>
          <w:lang w:eastAsia="lt-LT"/>
        </w:rPr>
        <w:t xml:space="preserve">5 valandos per savaitę </w:t>
      </w:r>
      <w:r w:rsidRPr="000368CA">
        <w:rPr>
          <w:color w:val="000000"/>
        </w:rPr>
        <w:t xml:space="preserve">vaikui, sergančiam įvairiomis ligomis, besigydančiam medicininės </w:t>
      </w:r>
      <w:r w:rsidRPr="000368CA">
        <w:rPr>
          <w:color w:val="000000"/>
          <w:lang w:eastAsia="lt-LT"/>
        </w:rPr>
        <w:t>reabilitacijos</w:t>
      </w:r>
      <w:r w:rsidRPr="000368CA">
        <w:rPr>
          <w:color w:val="000000"/>
        </w:rPr>
        <w:t xml:space="preserve"> ir sanatorinio gydymo sveikatos priežiūros įstaigoje;</w:t>
      </w:r>
      <w:r>
        <w:t xml:space="preserve"> </w:t>
      </w:r>
    </w:p>
    <w:p w14:paraId="660BC84C" w14:textId="08A18DCF" w:rsidR="000368CA" w:rsidRPr="000368CA" w:rsidRDefault="000368CA" w:rsidP="00313760">
      <w:pPr>
        <w:pStyle w:val="Sraopastraipa"/>
        <w:numPr>
          <w:ilvl w:val="1"/>
          <w:numId w:val="1"/>
        </w:numPr>
        <w:tabs>
          <w:tab w:val="left" w:pos="851"/>
        </w:tabs>
        <w:suppressAutoHyphens/>
        <w:spacing w:line="276" w:lineRule="auto"/>
        <w:ind w:left="0" w:firstLine="360"/>
        <w:jc w:val="both"/>
        <w:rPr>
          <w:color w:val="000000"/>
          <w:lang w:eastAsia="lt-LT"/>
        </w:rPr>
      </w:pPr>
      <w:r w:rsidRPr="000368CA">
        <w:rPr>
          <w:color w:val="000000"/>
        </w:rPr>
        <w:t xml:space="preserve"> </w:t>
      </w:r>
      <w:r w:rsidRPr="000368CA">
        <w:rPr>
          <w:color w:val="000000"/>
          <w:lang w:eastAsia="lt-LT"/>
        </w:rPr>
        <w:t>švietimo</w:t>
      </w:r>
      <w:r w:rsidRPr="000368CA">
        <w:rPr>
          <w:color w:val="000000"/>
        </w:rPr>
        <w:t>, mokslo ir sporto ministro nustatytais atvejais ir tvarka įvertinus vaiko ugdymo ir ugdymosi poreikius, pažangą, priešmokyklinis ugdymas gali trukti dvejus metus.</w:t>
      </w:r>
      <w:r>
        <w:t xml:space="preserve"> </w:t>
      </w:r>
    </w:p>
    <w:p w14:paraId="3FBFB958" w14:textId="19C8D6A4" w:rsidR="007012F6" w:rsidRPr="007567EC" w:rsidRDefault="007012F6" w:rsidP="00313760">
      <w:pPr>
        <w:pStyle w:val="Komentarotekstas"/>
        <w:numPr>
          <w:ilvl w:val="0"/>
          <w:numId w:val="1"/>
        </w:numPr>
        <w:tabs>
          <w:tab w:val="left" w:pos="720"/>
        </w:tabs>
        <w:spacing w:line="276" w:lineRule="auto"/>
        <w:ind w:left="0" w:firstLine="360"/>
        <w:jc w:val="both"/>
        <w:rPr>
          <w:sz w:val="24"/>
          <w:szCs w:val="24"/>
        </w:rPr>
      </w:pPr>
      <w:r w:rsidRPr="007012F6">
        <w:rPr>
          <w:sz w:val="24"/>
          <w:szCs w:val="24"/>
        </w:rPr>
        <w:t xml:space="preserve">Priešmokyklinio ugdymo organizavimo forma yra priešmokyklinio ugdymo grupė (toliau – Grupė). </w:t>
      </w:r>
      <w:r w:rsidRPr="0041695E">
        <w:rPr>
          <w:sz w:val="24"/>
          <w:szCs w:val="24"/>
        </w:rPr>
        <w:t>Vaikai į priešmokyklinio ugdymo grupes priimami vadovaujantis Vaikų priėmimo į ikimokyklinio ugdymo mokyklų grupes ugdytis pagal ikimokyklinio ir (ar) priešmokyklinio ugdymo programas tvarkos aprašu,</w:t>
      </w:r>
      <w:r>
        <w:rPr>
          <w:sz w:val="24"/>
          <w:szCs w:val="24"/>
        </w:rPr>
        <w:t xml:space="preserve"> </w:t>
      </w:r>
      <w:r w:rsidRPr="0041695E">
        <w:rPr>
          <w:sz w:val="24"/>
          <w:szCs w:val="24"/>
        </w:rPr>
        <w:t xml:space="preserve">patvirtintu Panevėžio miesto savivaldybės tarybos </w:t>
      </w:r>
      <w:r w:rsidRPr="00925606">
        <w:rPr>
          <w:color w:val="000000"/>
          <w:sz w:val="24"/>
          <w:szCs w:val="24"/>
          <w:shd w:val="clear" w:color="auto" w:fill="FFFFFF"/>
        </w:rPr>
        <w:t>2021 m. gegužės 26 d. sprendimu Nr. 1-</w:t>
      </w:r>
      <w:r w:rsidRPr="007567EC">
        <w:rPr>
          <w:sz w:val="24"/>
          <w:szCs w:val="24"/>
          <w:shd w:val="clear" w:color="auto" w:fill="FFFFFF"/>
        </w:rPr>
        <w:t>180</w:t>
      </w:r>
      <w:r w:rsidRPr="007567EC">
        <w:rPr>
          <w:sz w:val="24"/>
          <w:szCs w:val="24"/>
        </w:rPr>
        <w:t xml:space="preserve"> „Dėl savivaldybės tarybos </w:t>
      </w:r>
      <w:bookmarkStart w:id="0" w:name="_Hlk71613493"/>
      <w:r w:rsidRPr="007567EC">
        <w:rPr>
          <w:bCs/>
          <w:sz w:val="24"/>
          <w:szCs w:val="24"/>
          <w:shd w:val="clear" w:color="auto" w:fill="FFFFFF"/>
        </w:rPr>
        <w:t xml:space="preserve">2013 m. gruodžio 19 d. sprendimo Nr. 1-424  </w:t>
      </w:r>
      <w:r w:rsidRPr="007567EC">
        <w:rPr>
          <w:sz w:val="24"/>
          <w:szCs w:val="24"/>
        </w:rPr>
        <w:t>„Dėl vaikų priėmimo į ikimokyklinio ugdymo mokyklų grupes ugdytis pagal ikimokyklinio ir (ar) priešmokyklinio ugdymo programas tvarkos aprašo patvirtinimo ir savivaldybės tarybos 2004 m. liepos 8 d. sprendimo Nr. 1-20-20, 2008 m. liepos 31 d. sprendimo Nr. 1-21-13 1 punkto, 2008 m. rugpjūčio 28 d. sprendimo Nr. 1-22-9, 2009 m. gegužės 28 d. sprendimo Nr. 1-33-8, 2009 m. spalio 27 d. sprendimo Nr. 1-41-5 pripažinimo netekusiais galios</w:t>
      </w:r>
      <w:r w:rsidRPr="007567EC">
        <w:rPr>
          <w:bCs/>
          <w:sz w:val="24"/>
          <w:szCs w:val="24"/>
        </w:rPr>
        <w:t>“</w:t>
      </w:r>
      <w:bookmarkEnd w:id="0"/>
      <w:r w:rsidRPr="007567EC">
        <w:rPr>
          <w:sz w:val="24"/>
          <w:szCs w:val="24"/>
        </w:rPr>
        <w:t xml:space="preserve"> pakeitimo“.</w:t>
      </w:r>
    </w:p>
    <w:p w14:paraId="6B7939A7" w14:textId="77777777" w:rsidR="007012F6" w:rsidRPr="0041695E" w:rsidRDefault="007012F6" w:rsidP="00313760">
      <w:pPr>
        <w:numPr>
          <w:ilvl w:val="0"/>
          <w:numId w:val="1"/>
        </w:numPr>
        <w:tabs>
          <w:tab w:val="left" w:pos="720"/>
          <w:tab w:val="left" w:pos="1080"/>
          <w:tab w:val="left" w:pos="1170"/>
          <w:tab w:val="left" w:pos="1440"/>
        </w:tabs>
        <w:suppressAutoHyphens/>
        <w:spacing w:line="276" w:lineRule="auto"/>
        <w:ind w:left="0" w:firstLine="360"/>
        <w:jc w:val="both"/>
        <w:rPr>
          <w:color w:val="000000"/>
          <w:lang w:eastAsia="lt-LT"/>
        </w:rPr>
      </w:pPr>
      <w:r>
        <w:t>Mokykloje priešmokyklinis ugdymas vykdomas pagal ugdymo įstaigos pasirinktus modelius:</w:t>
      </w:r>
    </w:p>
    <w:p w14:paraId="035C2040" w14:textId="5F142329" w:rsidR="007012F6" w:rsidRPr="00F12BAD" w:rsidRDefault="007012F6" w:rsidP="001948AF">
      <w:pPr>
        <w:numPr>
          <w:ilvl w:val="1"/>
          <w:numId w:val="1"/>
        </w:numPr>
        <w:tabs>
          <w:tab w:val="left" w:pos="720"/>
          <w:tab w:val="left" w:pos="1080"/>
          <w:tab w:val="left" w:pos="1170"/>
          <w:tab w:val="left" w:pos="1440"/>
        </w:tabs>
        <w:suppressAutoHyphens/>
        <w:spacing w:line="276" w:lineRule="auto"/>
        <w:jc w:val="both"/>
      </w:pPr>
      <w:r w:rsidRPr="00F12BAD">
        <w:tab/>
        <w:t xml:space="preserve">veikia </w:t>
      </w:r>
      <w:r w:rsidR="003D4CA1" w:rsidRPr="00F12BAD">
        <w:t>2</w:t>
      </w:r>
      <w:r w:rsidRPr="00F12BAD">
        <w:t xml:space="preserve"> priešmokyklinio ugdymo grupė pagal </w:t>
      </w:r>
      <w:r w:rsidR="003D4CA1" w:rsidRPr="00F12BAD">
        <w:t xml:space="preserve">VII </w:t>
      </w:r>
      <w:r w:rsidRPr="00F12BAD">
        <w:t xml:space="preserve"> modelį, kurioje ugdomi </w:t>
      </w:r>
      <w:r w:rsidR="003D4CA1" w:rsidRPr="00F12BAD">
        <w:t>40</w:t>
      </w:r>
      <w:r w:rsidRPr="00F12BAD">
        <w:t xml:space="preserve"> vaikų;</w:t>
      </w:r>
    </w:p>
    <w:p w14:paraId="004DED5A" w14:textId="1BA0946D" w:rsidR="007012F6" w:rsidRPr="00F12BAD" w:rsidRDefault="007012F6" w:rsidP="00313760">
      <w:pPr>
        <w:numPr>
          <w:ilvl w:val="1"/>
          <w:numId w:val="1"/>
        </w:numPr>
        <w:tabs>
          <w:tab w:val="left" w:pos="851"/>
          <w:tab w:val="left" w:pos="1170"/>
          <w:tab w:val="left" w:pos="1440"/>
        </w:tabs>
        <w:suppressAutoHyphens/>
        <w:spacing w:line="276" w:lineRule="auto"/>
        <w:ind w:left="0" w:firstLine="360"/>
        <w:jc w:val="both"/>
      </w:pPr>
      <w:r w:rsidRPr="00F12BAD">
        <w:t>Programą įgyvendina priešmokyklinio ugdymo mokytojai</w:t>
      </w:r>
      <w:r w:rsidR="001948AF" w:rsidRPr="00F12BAD">
        <w:t>,</w:t>
      </w:r>
      <w:r w:rsidRPr="00F12BAD">
        <w:t xml:space="preserve"> meninio ugdymo mokytojas, </w:t>
      </w:r>
      <w:r w:rsidR="001948AF" w:rsidRPr="00F12BAD">
        <w:t xml:space="preserve">plaukimo instruktorius, </w:t>
      </w:r>
      <w:r w:rsidRPr="00F12BAD">
        <w:t>teikiama specialistų (logopedo, specialiojo pedagogo) pagalba.</w:t>
      </w:r>
    </w:p>
    <w:p w14:paraId="48974EB7" w14:textId="5FFE7B08" w:rsidR="007012F6" w:rsidRDefault="007012F6" w:rsidP="00313760">
      <w:pPr>
        <w:numPr>
          <w:ilvl w:val="1"/>
          <w:numId w:val="1"/>
        </w:numPr>
        <w:tabs>
          <w:tab w:val="left" w:pos="720"/>
          <w:tab w:val="left" w:pos="1080"/>
          <w:tab w:val="left" w:pos="1170"/>
          <w:tab w:val="left" w:pos="1440"/>
        </w:tabs>
        <w:suppressAutoHyphens/>
        <w:spacing w:line="276" w:lineRule="auto"/>
        <w:jc w:val="both"/>
      </w:pPr>
      <w:r>
        <w:tab/>
        <w:t xml:space="preserve">įstaiga dirba 5 dienas per savaitę, 10,8 val. per dieną; </w:t>
      </w:r>
    </w:p>
    <w:p w14:paraId="6FB3A516" w14:textId="7595309F" w:rsidR="007012F6" w:rsidRDefault="007012F6" w:rsidP="00313760">
      <w:pPr>
        <w:numPr>
          <w:ilvl w:val="1"/>
          <w:numId w:val="1"/>
        </w:numPr>
        <w:tabs>
          <w:tab w:val="left" w:pos="720"/>
          <w:tab w:val="left" w:pos="1080"/>
          <w:tab w:val="left" w:pos="1170"/>
          <w:tab w:val="left" w:pos="1440"/>
        </w:tabs>
        <w:suppressAutoHyphens/>
        <w:spacing w:line="276" w:lineRule="auto"/>
        <w:jc w:val="both"/>
      </w:pPr>
      <w:r>
        <w:tab/>
        <w:t>ugdymo procesas prasideda rugsėjo 1 d., baigiasi gegužės 31 d. (167 d.);</w:t>
      </w:r>
    </w:p>
    <w:p w14:paraId="59D126B7" w14:textId="364776C3" w:rsidR="007012F6" w:rsidRDefault="007012F6" w:rsidP="00313760">
      <w:pPr>
        <w:numPr>
          <w:ilvl w:val="1"/>
          <w:numId w:val="1"/>
        </w:numPr>
        <w:tabs>
          <w:tab w:val="left" w:pos="720"/>
          <w:tab w:val="left" w:pos="1080"/>
          <w:tab w:val="left" w:pos="1170"/>
          <w:tab w:val="left" w:pos="1440"/>
        </w:tabs>
        <w:suppressAutoHyphens/>
        <w:spacing w:line="276" w:lineRule="auto"/>
        <w:jc w:val="both"/>
      </w:pPr>
      <w:r>
        <w:tab/>
        <w:t>ugdomoji kalba – lietuvių</w:t>
      </w:r>
      <w:r w:rsidR="001948AF">
        <w:t>.</w:t>
      </w:r>
    </w:p>
    <w:p w14:paraId="1AC38386" w14:textId="3F832FD6" w:rsidR="00737C55" w:rsidRDefault="00737C55" w:rsidP="00313760">
      <w:pPr>
        <w:pStyle w:val="Komentarotekstas"/>
        <w:numPr>
          <w:ilvl w:val="0"/>
          <w:numId w:val="1"/>
        </w:numPr>
        <w:tabs>
          <w:tab w:val="left" w:pos="720"/>
        </w:tabs>
        <w:spacing w:line="276" w:lineRule="auto"/>
        <w:ind w:left="0" w:firstLine="360"/>
        <w:jc w:val="both"/>
        <w:rPr>
          <w:sz w:val="24"/>
          <w:szCs w:val="24"/>
        </w:rPr>
      </w:pPr>
      <w:r w:rsidRPr="00737C55">
        <w:rPr>
          <w:sz w:val="24"/>
          <w:szCs w:val="24"/>
        </w:rPr>
        <w:t xml:space="preserve">Mokykla, atsižvelgdama į tėvų (globėjų) poreikius ir galimybes, su tėvais (globėjais) aptaria ir pasirašo mokymo sutartį, kurioje nurodoma: mokymo sutarties šalys, ugdymo Programa, jos pradžios ir pabaigos laikas, šalių įsipareigojimai, įtraukiant teises ir pareigas pagal Lietuvos Respublikos švietimo įstatymo 43 straipsnio 11 dalį bei 47 straipsnį, sutarties keitimo, nutraukimo pagrindai, padariniai ir kitos nuostatos, neprieštaraujančios kitiems teisės aktams. </w:t>
      </w:r>
    </w:p>
    <w:p w14:paraId="26CF0A0C" w14:textId="628EBA22" w:rsidR="00737C55" w:rsidRPr="00737C55" w:rsidRDefault="00737C55" w:rsidP="00313760">
      <w:pPr>
        <w:pStyle w:val="Komentarotekstas"/>
        <w:numPr>
          <w:ilvl w:val="0"/>
          <w:numId w:val="1"/>
        </w:numPr>
        <w:tabs>
          <w:tab w:val="left" w:pos="720"/>
        </w:tabs>
        <w:spacing w:line="276" w:lineRule="auto"/>
        <w:ind w:left="0" w:firstLine="360"/>
        <w:jc w:val="both"/>
        <w:rPr>
          <w:sz w:val="24"/>
          <w:szCs w:val="24"/>
        </w:rPr>
      </w:pPr>
      <w:r w:rsidRPr="00737C55">
        <w:rPr>
          <w:sz w:val="24"/>
          <w:szCs w:val="24"/>
        </w:rPr>
        <w:lastRenderedPageBreak/>
        <w:t>Vaikų tėvai (globėjai) privalo užtikrinti vaiko punktualų, reguliarų Mokyklos lankymą (jei vaikas negali atvykti į Mokyklą, nedelsiant turi informuoti Mokyklą) ir kitų mokymo sutartyje nurodytų pareigų vykdymą.</w:t>
      </w:r>
    </w:p>
    <w:p w14:paraId="67DE245F" w14:textId="6D2D26CE" w:rsidR="005F16CC" w:rsidRDefault="00737C55" w:rsidP="00313760">
      <w:pPr>
        <w:pStyle w:val="Komentarotekstas"/>
        <w:numPr>
          <w:ilvl w:val="0"/>
          <w:numId w:val="1"/>
        </w:numPr>
        <w:tabs>
          <w:tab w:val="left" w:pos="720"/>
        </w:tabs>
        <w:spacing w:line="276" w:lineRule="auto"/>
        <w:ind w:left="0" w:firstLine="360"/>
        <w:jc w:val="both"/>
        <w:rPr>
          <w:sz w:val="24"/>
          <w:szCs w:val="24"/>
        </w:rPr>
      </w:pPr>
      <w:r w:rsidRPr="00737C55">
        <w:rPr>
          <w:sz w:val="24"/>
          <w:szCs w:val="24"/>
        </w:rPr>
        <w:t xml:space="preserve">Vaiko lankomumas yra žymimas </w:t>
      </w:r>
      <w:r>
        <w:rPr>
          <w:sz w:val="24"/>
          <w:szCs w:val="24"/>
        </w:rPr>
        <w:t xml:space="preserve">elektroniniame </w:t>
      </w:r>
      <w:r w:rsidRPr="00737C55">
        <w:rPr>
          <w:sz w:val="24"/>
          <w:szCs w:val="24"/>
        </w:rPr>
        <w:t>dienyne</w:t>
      </w:r>
      <w:r>
        <w:rPr>
          <w:sz w:val="24"/>
          <w:szCs w:val="24"/>
        </w:rPr>
        <w:t>.</w:t>
      </w:r>
    </w:p>
    <w:p w14:paraId="24A741EA" w14:textId="059D92BA" w:rsidR="00737C55" w:rsidRPr="00737C55" w:rsidRDefault="00737C55" w:rsidP="00313760">
      <w:pPr>
        <w:pStyle w:val="Sraopastraipa"/>
        <w:numPr>
          <w:ilvl w:val="0"/>
          <w:numId w:val="1"/>
        </w:numPr>
        <w:tabs>
          <w:tab w:val="left" w:pos="709"/>
        </w:tabs>
        <w:spacing w:line="276" w:lineRule="auto"/>
        <w:ind w:left="0" w:firstLine="360"/>
        <w:jc w:val="both"/>
      </w:pPr>
      <w:r w:rsidRPr="004250DD">
        <w:rPr>
          <w:color w:val="000000"/>
        </w:rPr>
        <w:t>Vaik</w:t>
      </w:r>
      <w:r>
        <w:rPr>
          <w:color w:val="000000"/>
        </w:rPr>
        <w:t>ams</w:t>
      </w:r>
      <w:r w:rsidRPr="004250DD">
        <w:rPr>
          <w:color w:val="000000"/>
        </w:rPr>
        <w:t>, kuri</w:t>
      </w:r>
      <w:r>
        <w:rPr>
          <w:color w:val="000000"/>
        </w:rPr>
        <w:t>ems</w:t>
      </w:r>
      <w:r w:rsidRPr="004250DD">
        <w:rPr>
          <w:color w:val="000000"/>
        </w:rPr>
        <w:t xml:space="preserve"> nustatyti specialieji ugdymosi poreikiai, Programą pritaiko Grupėje dirb</w:t>
      </w:r>
      <w:r>
        <w:t xml:space="preserve">antis priešmokyklinio ugdymo mokytojas (-ai) </w:t>
      </w:r>
      <w:r w:rsidRPr="004250DD">
        <w:rPr>
          <w:color w:val="000000"/>
        </w:rPr>
        <w:t xml:space="preserve">kartu su Mokyklos vaiko gerovės komisija, sudaryta vadovaujantis </w:t>
      </w:r>
      <w:r>
        <w:t>Mokyklos vaiko gerovės komisijos sudarymo ir jos darbo organizavimo tvarkos aprašu, parengtu vadovaujantis</w:t>
      </w:r>
      <w:r w:rsidRPr="004250DD">
        <w:rPr>
          <w:color w:val="000000"/>
        </w:rPr>
        <w:t xml:space="preserve"> Lietuvos Respublikos švietimo ir mokslo ministro 2011 m. balandžio 11 d. įsakymu Nr. V-579 patvirtintu </w:t>
      </w:r>
      <w:r>
        <w:t>Mokyklos vaiko gerovės komisijos sudarymo ir jos darbo organizavimo tvarkos aprašu (su vėlesniais pakeitimais),</w:t>
      </w:r>
      <w:r w:rsidRPr="004250DD">
        <w:rPr>
          <w:color w:val="000000"/>
        </w:rPr>
        <w:t xml:space="preserve"> ir tėvais (globėjais), vadovaudamiesi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w:t>
      </w:r>
    </w:p>
    <w:p w14:paraId="0912A2BF" w14:textId="6CC1323B" w:rsidR="00737C55" w:rsidRPr="00C744F5" w:rsidRDefault="00C744F5" w:rsidP="00313760">
      <w:pPr>
        <w:pStyle w:val="Sraopastraipa"/>
        <w:numPr>
          <w:ilvl w:val="0"/>
          <w:numId w:val="1"/>
        </w:numPr>
        <w:tabs>
          <w:tab w:val="left" w:pos="709"/>
        </w:tabs>
        <w:spacing w:line="276" w:lineRule="auto"/>
        <w:ind w:left="0" w:firstLine="360"/>
        <w:jc w:val="both"/>
      </w:pPr>
      <w:r>
        <w:rPr>
          <w:color w:val="000000"/>
        </w:rPr>
        <w:t xml:space="preserve">Grupėje, kurioje, pritaikius Programą, ugdomi ir vaikai, turintys vidutinių, didelių ir (ar) labai didelių specialiųjų ugdymosi poreikių, </w:t>
      </w:r>
      <w:r w:rsidR="002C556D">
        <w:rPr>
          <w:color w:val="000000"/>
        </w:rPr>
        <w:t>pagal galimybes dirba</w:t>
      </w:r>
      <w:r>
        <w:rPr>
          <w:color w:val="000000"/>
        </w:rPr>
        <w:t xml:space="preserve"> priešmokyklinio ugdymo pedagogas ir mokytojo padėjėjas, teikiantis specialiąją pagalbą, vadovaujantis Specialiosios pagalbos teikimo mokyklose (išskyrus aukštąsias mokyklas) tvarkos aprašu, patvirtintu Lietuvos Respublikos švietimo, mokslo ir sporto ministro 2011 m. liepos 8 d. įsakymu Nr. V-1229 „Dėl Specialiosios pagalbos teikimo mokyklose (išskyrus aukštąsias mokyklas) tvarkos aprašo patvirtinimo“.</w:t>
      </w:r>
    </w:p>
    <w:p w14:paraId="35473387" w14:textId="77777777" w:rsidR="00C744F5" w:rsidRPr="00C744F5" w:rsidRDefault="00C744F5" w:rsidP="00313760">
      <w:pPr>
        <w:pStyle w:val="Sraopastraipa"/>
        <w:numPr>
          <w:ilvl w:val="0"/>
          <w:numId w:val="1"/>
        </w:numPr>
        <w:tabs>
          <w:tab w:val="left" w:pos="709"/>
        </w:tabs>
        <w:spacing w:line="276" w:lineRule="auto"/>
        <w:ind w:left="0" w:firstLine="360"/>
        <w:jc w:val="both"/>
      </w:pPr>
      <w:r w:rsidRPr="00C744F5">
        <w:rPr>
          <w:color w:val="000000"/>
        </w:rPr>
        <w:t>Programos</w:t>
      </w:r>
      <w:r w:rsidRPr="00C744F5">
        <w:rPr>
          <w:color w:val="000000"/>
          <w:lang w:eastAsia="lt-LT"/>
        </w:rPr>
        <w:t xml:space="preserve"> įgyvendinimo laikotarpiu </w:t>
      </w:r>
      <w:r>
        <w:rPr>
          <w:color w:val="000000"/>
          <w:lang w:eastAsia="lt-LT"/>
        </w:rPr>
        <w:t>vaikų ugdymas organizuojamas</w:t>
      </w:r>
      <w:r w:rsidRPr="00C744F5">
        <w:rPr>
          <w:color w:val="000000"/>
          <w:lang w:eastAsia="lt-LT"/>
        </w:rPr>
        <w:t xml:space="preserve"> pagal </w:t>
      </w:r>
      <w:r w:rsidRPr="00C744F5">
        <w:rPr>
          <w:color w:val="000000"/>
        </w:rPr>
        <w:t>priešmokyklinio</w:t>
      </w:r>
      <w:r w:rsidRPr="00C744F5">
        <w:rPr>
          <w:color w:val="000000"/>
          <w:lang w:eastAsia="lt-LT"/>
        </w:rPr>
        <w:t xml:space="preserve"> ugdymo programą, atostog</w:t>
      </w:r>
      <w:r>
        <w:rPr>
          <w:color w:val="000000"/>
          <w:lang w:eastAsia="lt-LT"/>
        </w:rPr>
        <w:t>os</w:t>
      </w:r>
      <w:r w:rsidRPr="00C744F5">
        <w:rPr>
          <w:color w:val="000000"/>
          <w:lang w:eastAsia="lt-LT"/>
        </w:rPr>
        <w:t xml:space="preserve"> pagal bendrojo ugdymo mokykloms nustatytą mokinių atostogų laiką</w:t>
      </w:r>
      <w:r>
        <w:rPr>
          <w:color w:val="000000"/>
          <w:lang w:eastAsia="lt-LT"/>
        </w:rPr>
        <w:t>:</w:t>
      </w:r>
    </w:p>
    <w:tbl>
      <w:tblPr>
        <w:tblW w:w="5000" w:type="pct"/>
        <w:jc w:val="center"/>
        <w:tblCellMar>
          <w:left w:w="0" w:type="dxa"/>
          <w:right w:w="0" w:type="dxa"/>
        </w:tblCellMar>
        <w:tblLook w:val="04A0" w:firstRow="1" w:lastRow="0" w:firstColumn="1" w:lastColumn="0" w:noHBand="0" w:noVBand="1"/>
      </w:tblPr>
      <w:tblGrid>
        <w:gridCol w:w="3108"/>
        <w:gridCol w:w="3403"/>
        <w:gridCol w:w="3107"/>
      </w:tblGrid>
      <w:tr w:rsidR="00C744F5" w14:paraId="7B64786E" w14:textId="77777777" w:rsidTr="004C5C91">
        <w:trPr>
          <w:jc w:val="center"/>
        </w:trPr>
        <w:tc>
          <w:tcPr>
            <w:tcW w:w="1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92B1F2" w14:textId="77777777" w:rsidR="00C744F5" w:rsidRDefault="00C744F5" w:rsidP="00313760">
            <w:pPr>
              <w:spacing w:line="276" w:lineRule="auto"/>
              <w:jc w:val="both"/>
              <w:rPr>
                <w:lang w:eastAsia="lt-LT"/>
              </w:rPr>
            </w:pPr>
            <w:r>
              <w:rPr>
                <w:lang w:eastAsia="lt-LT"/>
              </w:rPr>
              <w:t>Atostogos</w:t>
            </w:r>
          </w:p>
        </w:tc>
        <w:tc>
          <w:tcPr>
            <w:tcW w:w="1769"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30C17E9C" w14:textId="77777777" w:rsidR="00C744F5" w:rsidRDefault="00C744F5" w:rsidP="00313760">
            <w:pPr>
              <w:spacing w:line="276" w:lineRule="auto"/>
              <w:jc w:val="center"/>
              <w:rPr>
                <w:lang w:eastAsia="lt-LT"/>
              </w:rPr>
            </w:pPr>
            <w:r>
              <w:rPr>
                <w:lang w:eastAsia="lt-LT"/>
              </w:rPr>
              <w:t>Prasideda</w:t>
            </w:r>
          </w:p>
        </w:tc>
        <w:tc>
          <w:tcPr>
            <w:tcW w:w="1615" w:type="pct"/>
            <w:tcBorders>
              <w:top w:val="single" w:sz="8" w:space="0" w:color="auto"/>
              <w:left w:val="single" w:sz="4" w:space="0" w:color="auto"/>
              <w:bottom w:val="single" w:sz="8" w:space="0" w:color="auto"/>
              <w:right w:val="single" w:sz="8" w:space="0" w:color="auto"/>
            </w:tcBorders>
            <w:hideMark/>
          </w:tcPr>
          <w:p w14:paraId="0A22FD84" w14:textId="77777777" w:rsidR="00C744F5" w:rsidRDefault="00C744F5" w:rsidP="00313760">
            <w:pPr>
              <w:spacing w:line="276" w:lineRule="auto"/>
              <w:jc w:val="center"/>
              <w:rPr>
                <w:lang w:eastAsia="lt-LT"/>
              </w:rPr>
            </w:pPr>
            <w:r>
              <w:rPr>
                <w:lang w:eastAsia="lt-LT"/>
              </w:rPr>
              <w:t>Baigiasi</w:t>
            </w:r>
          </w:p>
        </w:tc>
      </w:tr>
      <w:tr w:rsidR="00C744F5" w14:paraId="2E7997EB" w14:textId="77777777" w:rsidTr="004C5C91">
        <w:trPr>
          <w:jc w:val="center"/>
        </w:trPr>
        <w:tc>
          <w:tcPr>
            <w:tcW w:w="1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D1F1A" w14:textId="77777777" w:rsidR="00C744F5" w:rsidRDefault="00C744F5" w:rsidP="00313760">
            <w:pPr>
              <w:spacing w:line="276" w:lineRule="auto"/>
              <w:rPr>
                <w:szCs w:val="24"/>
              </w:rPr>
            </w:pPr>
            <w:r>
              <w:t>Rudens atostogos</w:t>
            </w:r>
          </w:p>
        </w:tc>
        <w:tc>
          <w:tcPr>
            <w:tcW w:w="1769" w:type="pct"/>
            <w:tcBorders>
              <w:top w:val="nil"/>
              <w:left w:val="nil"/>
              <w:bottom w:val="single" w:sz="8" w:space="0" w:color="auto"/>
              <w:right w:val="single" w:sz="4" w:space="0" w:color="auto"/>
            </w:tcBorders>
            <w:tcMar>
              <w:top w:w="0" w:type="dxa"/>
              <w:left w:w="108" w:type="dxa"/>
              <w:bottom w:w="0" w:type="dxa"/>
              <w:right w:w="108" w:type="dxa"/>
            </w:tcMar>
            <w:hideMark/>
          </w:tcPr>
          <w:p w14:paraId="6D4F0E1F" w14:textId="2DB447D6" w:rsidR="00C744F5" w:rsidRDefault="00C744F5" w:rsidP="00313760">
            <w:pPr>
              <w:spacing w:line="276" w:lineRule="auto"/>
              <w:rPr>
                <w:szCs w:val="24"/>
              </w:rPr>
            </w:pPr>
            <w:r>
              <w:t xml:space="preserve">2022 m. </w:t>
            </w:r>
            <w:r w:rsidR="003A7FAF">
              <w:t>spalio</w:t>
            </w:r>
            <w:r>
              <w:t xml:space="preserve"> 3</w:t>
            </w:r>
            <w:r w:rsidR="003A7FAF">
              <w:t>1</w:t>
            </w:r>
            <w:r>
              <w:t xml:space="preserve"> d.</w:t>
            </w:r>
          </w:p>
        </w:tc>
        <w:tc>
          <w:tcPr>
            <w:tcW w:w="1615" w:type="pct"/>
            <w:tcBorders>
              <w:top w:val="nil"/>
              <w:left w:val="single" w:sz="4" w:space="0" w:color="auto"/>
              <w:bottom w:val="single" w:sz="8" w:space="0" w:color="auto"/>
              <w:right w:val="single" w:sz="8" w:space="0" w:color="auto"/>
            </w:tcBorders>
            <w:hideMark/>
          </w:tcPr>
          <w:p w14:paraId="0CDDA7C3" w14:textId="164DC655" w:rsidR="00C744F5" w:rsidRDefault="00C744F5" w:rsidP="00313760">
            <w:pPr>
              <w:spacing w:line="276" w:lineRule="auto"/>
              <w:rPr>
                <w:szCs w:val="24"/>
              </w:rPr>
            </w:pPr>
            <w:r>
              <w:t xml:space="preserve">2022 m. lapkričio </w:t>
            </w:r>
            <w:r w:rsidR="003A7FAF">
              <w:t>4</w:t>
            </w:r>
            <w:r>
              <w:t xml:space="preserve"> d.</w:t>
            </w:r>
          </w:p>
        </w:tc>
      </w:tr>
      <w:tr w:rsidR="00C744F5" w14:paraId="5D2129C7" w14:textId="77777777" w:rsidTr="004C5C91">
        <w:trPr>
          <w:jc w:val="center"/>
        </w:trPr>
        <w:tc>
          <w:tcPr>
            <w:tcW w:w="1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5CF11" w14:textId="77777777" w:rsidR="00C744F5" w:rsidRDefault="00C744F5" w:rsidP="00313760">
            <w:pPr>
              <w:spacing w:line="276" w:lineRule="auto"/>
              <w:rPr>
                <w:szCs w:val="24"/>
              </w:rPr>
            </w:pPr>
            <w:r>
              <w:t>Žiemos (Kalėdų) atostogos</w:t>
            </w:r>
          </w:p>
        </w:tc>
        <w:tc>
          <w:tcPr>
            <w:tcW w:w="1769" w:type="pct"/>
            <w:tcBorders>
              <w:top w:val="nil"/>
              <w:left w:val="nil"/>
              <w:bottom w:val="single" w:sz="8" w:space="0" w:color="auto"/>
              <w:right w:val="single" w:sz="4" w:space="0" w:color="auto"/>
            </w:tcBorders>
            <w:tcMar>
              <w:top w:w="0" w:type="dxa"/>
              <w:left w:w="108" w:type="dxa"/>
              <w:bottom w:w="0" w:type="dxa"/>
              <w:right w:w="108" w:type="dxa"/>
            </w:tcMar>
            <w:hideMark/>
          </w:tcPr>
          <w:p w14:paraId="04A5779A" w14:textId="2C3AA956" w:rsidR="00C744F5" w:rsidRDefault="00C744F5" w:rsidP="00313760">
            <w:pPr>
              <w:spacing w:line="276" w:lineRule="auto"/>
              <w:rPr>
                <w:szCs w:val="24"/>
              </w:rPr>
            </w:pPr>
            <w:r>
              <w:t>2022 m. gruodžio 27 d.</w:t>
            </w:r>
          </w:p>
        </w:tc>
        <w:tc>
          <w:tcPr>
            <w:tcW w:w="1615" w:type="pct"/>
            <w:tcBorders>
              <w:top w:val="nil"/>
              <w:left w:val="single" w:sz="4" w:space="0" w:color="auto"/>
              <w:bottom w:val="single" w:sz="8" w:space="0" w:color="auto"/>
              <w:right w:val="single" w:sz="8" w:space="0" w:color="auto"/>
            </w:tcBorders>
            <w:hideMark/>
          </w:tcPr>
          <w:p w14:paraId="5AE9F9CE" w14:textId="66136E3E" w:rsidR="00C744F5" w:rsidRDefault="00C744F5" w:rsidP="00313760">
            <w:pPr>
              <w:spacing w:line="276" w:lineRule="auto"/>
              <w:rPr>
                <w:szCs w:val="24"/>
              </w:rPr>
            </w:pPr>
            <w:r>
              <w:t xml:space="preserve">2023 m. sausio </w:t>
            </w:r>
            <w:r w:rsidR="003A7FAF">
              <w:t>6</w:t>
            </w:r>
            <w:r>
              <w:t xml:space="preserve"> d.</w:t>
            </w:r>
          </w:p>
        </w:tc>
      </w:tr>
      <w:tr w:rsidR="00C744F5" w14:paraId="6D3F74C0" w14:textId="77777777" w:rsidTr="004C5C91">
        <w:trPr>
          <w:trHeight w:val="161"/>
          <w:jc w:val="center"/>
        </w:trPr>
        <w:tc>
          <w:tcPr>
            <w:tcW w:w="161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C4C9E3E" w14:textId="77777777" w:rsidR="00C744F5" w:rsidRDefault="00C744F5" w:rsidP="00313760">
            <w:pPr>
              <w:spacing w:line="276" w:lineRule="auto"/>
              <w:rPr>
                <w:szCs w:val="24"/>
              </w:rPr>
            </w:pPr>
            <w:r>
              <w:t>Žiemos atostogos</w:t>
            </w:r>
          </w:p>
        </w:tc>
        <w:tc>
          <w:tcPr>
            <w:tcW w:w="1769" w:type="pct"/>
            <w:tcBorders>
              <w:top w:val="nil"/>
              <w:left w:val="nil"/>
              <w:bottom w:val="single" w:sz="4" w:space="0" w:color="auto"/>
              <w:right w:val="single" w:sz="4" w:space="0" w:color="auto"/>
            </w:tcBorders>
            <w:tcMar>
              <w:top w:w="0" w:type="dxa"/>
              <w:left w:w="108" w:type="dxa"/>
              <w:bottom w:w="0" w:type="dxa"/>
              <w:right w:w="108" w:type="dxa"/>
            </w:tcMar>
            <w:hideMark/>
          </w:tcPr>
          <w:p w14:paraId="025FA065" w14:textId="4B28F121" w:rsidR="00C744F5" w:rsidRDefault="00C744F5" w:rsidP="00313760">
            <w:pPr>
              <w:spacing w:line="276" w:lineRule="auto"/>
              <w:rPr>
                <w:szCs w:val="24"/>
              </w:rPr>
            </w:pPr>
            <w:r>
              <w:rPr>
                <w:shd w:val="clear" w:color="auto" w:fill="FFFFFF"/>
              </w:rPr>
              <w:t>2023 m. vasario 1</w:t>
            </w:r>
            <w:r w:rsidR="003A7FAF">
              <w:rPr>
                <w:shd w:val="clear" w:color="auto" w:fill="FFFFFF"/>
              </w:rPr>
              <w:t>3</w:t>
            </w:r>
            <w:r>
              <w:rPr>
                <w:shd w:val="clear" w:color="auto" w:fill="FFFFFF"/>
              </w:rPr>
              <w:t xml:space="preserve"> d.</w:t>
            </w:r>
          </w:p>
        </w:tc>
        <w:tc>
          <w:tcPr>
            <w:tcW w:w="1615" w:type="pct"/>
            <w:tcBorders>
              <w:top w:val="nil"/>
              <w:left w:val="single" w:sz="4" w:space="0" w:color="auto"/>
              <w:bottom w:val="single" w:sz="4" w:space="0" w:color="auto"/>
              <w:right w:val="single" w:sz="8" w:space="0" w:color="auto"/>
            </w:tcBorders>
            <w:hideMark/>
          </w:tcPr>
          <w:p w14:paraId="2998FD70" w14:textId="21280B12" w:rsidR="00C744F5" w:rsidRDefault="00C744F5" w:rsidP="00313760">
            <w:pPr>
              <w:spacing w:line="276" w:lineRule="auto"/>
              <w:rPr>
                <w:szCs w:val="24"/>
              </w:rPr>
            </w:pPr>
            <w:r>
              <w:rPr>
                <w:shd w:val="clear" w:color="auto" w:fill="FFFFFF"/>
              </w:rPr>
              <w:t>2023 m. vasario 1</w:t>
            </w:r>
            <w:r w:rsidR="003A7FAF">
              <w:rPr>
                <w:shd w:val="clear" w:color="auto" w:fill="FFFFFF"/>
              </w:rPr>
              <w:t>7</w:t>
            </w:r>
            <w:r>
              <w:rPr>
                <w:shd w:val="clear" w:color="auto" w:fill="FFFFFF"/>
              </w:rPr>
              <w:t xml:space="preserve"> d</w:t>
            </w:r>
            <w:r>
              <w:t>.</w:t>
            </w:r>
          </w:p>
        </w:tc>
      </w:tr>
      <w:tr w:rsidR="00C744F5" w14:paraId="428360E1" w14:textId="77777777" w:rsidTr="004C5C91">
        <w:trPr>
          <w:trHeight w:val="161"/>
          <w:jc w:val="center"/>
        </w:trPr>
        <w:tc>
          <w:tcPr>
            <w:tcW w:w="16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ECA09" w14:textId="77777777" w:rsidR="00C744F5" w:rsidRDefault="00C744F5" w:rsidP="00313760">
            <w:pPr>
              <w:spacing w:line="276" w:lineRule="auto"/>
              <w:ind w:left="-108" w:firstLine="108"/>
              <w:rPr>
                <w:szCs w:val="24"/>
              </w:rPr>
            </w:pPr>
            <w:r>
              <w:t>Pavasario (Velykų) atostogos</w:t>
            </w:r>
          </w:p>
        </w:tc>
        <w:tc>
          <w:tcPr>
            <w:tcW w:w="1769" w:type="pct"/>
            <w:tcBorders>
              <w:top w:val="nil"/>
              <w:left w:val="nil"/>
              <w:bottom w:val="single" w:sz="8" w:space="0" w:color="auto"/>
              <w:right w:val="single" w:sz="4" w:space="0" w:color="auto"/>
            </w:tcBorders>
            <w:tcMar>
              <w:top w:w="0" w:type="dxa"/>
              <w:left w:w="108" w:type="dxa"/>
              <w:bottom w:w="0" w:type="dxa"/>
              <w:right w:w="108" w:type="dxa"/>
            </w:tcMar>
            <w:hideMark/>
          </w:tcPr>
          <w:p w14:paraId="53497E7B" w14:textId="06421D2A" w:rsidR="00C744F5" w:rsidRDefault="00C744F5" w:rsidP="00313760">
            <w:pPr>
              <w:spacing w:line="276" w:lineRule="auto"/>
              <w:rPr>
                <w:szCs w:val="24"/>
              </w:rPr>
            </w:pPr>
            <w:r>
              <w:t>2023 m. balandžio 1</w:t>
            </w:r>
            <w:r w:rsidR="003A7FAF">
              <w:t>1</w:t>
            </w:r>
            <w:r>
              <w:t xml:space="preserve"> d.</w:t>
            </w:r>
          </w:p>
        </w:tc>
        <w:tc>
          <w:tcPr>
            <w:tcW w:w="1615" w:type="pct"/>
            <w:tcBorders>
              <w:top w:val="nil"/>
              <w:left w:val="single" w:sz="4" w:space="0" w:color="auto"/>
              <w:bottom w:val="single" w:sz="8" w:space="0" w:color="auto"/>
              <w:right w:val="single" w:sz="8" w:space="0" w:color="auto"/>
            </w:tcBorders>
            <w:hideMark/>
          </w:tcPr>
          <w:p w14:paraId="45860BE6" w14:textId="4DE75275" w:rsidR="00C744F5" w:rsidRDefault="00C744F5" w:rsidP="00313760">
            <w:pPr>
              <w:spacing w:line="276" w:lineRule="auto"/>
              <w:ind w:left="-108" w:firstLine="108"/>
              <w:rPr>
                <w:szCs w:val="24"/>
              </w:rPr>
            </w:pPr>
            <w:r>
              <w:t xml:space="preserve">2023 m. balandžio </w:t>
            </w:r>
            <w:r w:rsidR="003A7FAF">
              <w:t>14</w:t>
            </w:r>
            <w:r>
              <w:t xml:space="preserve"> d.</w:t>
            </w:r>
          </w:p>
        </w:tc>
      </w:tr>
    </w:tbl>
    <w:p w14:paraId="0A459495" w14:textId="6CFD533D" w:rsidR="00662F41" w:rsidRDefault="00662F41" w:rsidP="00313760">
      <w:pPr>
        <w:pStyle w:val="Sraopastraipa"/>
        <w:numPr>
          <w:ilvl w:val="0"/>
          <w:numId w:val="1"/>
        </w:numPr>
        <w:tabs>
          <w:tab w:val="left" w:pos="709"/>
        </w:tabs>
        <w:spacing w:line="276" w:lineRule="auto"/>
        <w:ind w:left="0" w:firstLine="360"/>
        <w:jc w:val="both"/>
        <w:rPr>
          <w:bCs/>
        </w:rPr>
      </w:pPr>
      <w:r w:rsidRPr="00662F41">
        <w:rPr>
          <w:color w:val="000000"/>
        </w:rPr>
        <w:t>priešmokyklinio</w:t>
      </w:r>
      <w:r>
        <w:t xml:space="preserve"> ugdymo grupės vaikai, kurie</w:t>
      </w:r>
      <w:r>
        <w:rPr>
          <w:position w:val="-1"/>
        </w:rPr>
        <w:t xml:space="preserve"> </w:t>
      </w:r>
      <w:r>
        <w:t>rekomenduojamų atostogų metu lanko priešmokyklinio ugdymo grupę – nevykdo tolimesnio priešmokyklinio ugdymo programos turinio įgyvendinimo, o dalyvauja žaidimų, dailės, eksperimentų, sporto ar kitose veiklose, tobulina silpnesnes kompetencijų sritis.</w:t>
      </w:r>
    </w:p>
    <w:p w14:paraId="1321CE34" w14:textId="0EA81DFA" w:rsidR="00C744F5" w:rsidRDefault="00C744F5" w:rsidP="00313760">
      <w:pPr>
        <w:pStyle w:val="Sraopastraipa"/>
        <w:tabs>
          <w:tab w:val="left" w:pos="0"/>
          <w:tab w:val="left" w:pos="540"/>
          <w:tab w:val="left" w:pos="810"/>
        </w:tabs>
        <w:spacing w:line="276" w:lineRule="auto"/>
        <w:ind w:left="360"/>
        <w:jc w:val="both"/>
      </w:pPr>
    </w:p>
    <w:p w14:paraId="2E2631CC" w14:textId="77777777" w:rsidR="00C744F5" w:rsidRDefault="00C744F5" w:rsidP="00313760">
      <w:pPr>
        <w:pStyle w:val="Sraopastraipa"/>
        <w:spacing w:line="276" w:lineRule="auto"/>
        <w:outlineLvl w:val="0"/>
        <w:rPr>
          <w:b/>
        </w:rPr>
      </w:pPr>
      <w:r>
        <w:rPr>
          <w:b/>
        </w:rPr>
        <w:t>III. PRIEŠMOKYKLINIO UGDYMO ORGANIZAVIMAS MOKYKLOJE</w:t>
      </w:r>
    </w:p>
    <w:p w14:paraId="2001E19C" w14:textId="77777777" w:rsidR="00C744F5" w:rsidRPr="004250DD" w:rsidRDefault="00C744F5" w:rsidP="00313760">
      <w:pPr>
        <w:tabs>
          <w:tab w:val="left" w:pos="0"/>
          <w:tab w:val="left" w:pos="540"/>
        </w:tabs>
        <w:spacing w:line="276" w:lineRule="auto"/>
        <w:jc w:val="both"/>
      </w:pPr>
    </w:p>
    <w:p w14:paraId="0C23992E" w14:textId="5DA25CB5" w:rsidR="00662F41" w:rsidRPr="00662F41" w:rsidRDefault="00662F41" w:rsidP="00313760">
      <w:pPr>
        <w:pStyle w:val="Sraopastraipa"/>
        <w:numPr>
          <w:ilvl w:val="0"/>
          <w:numId w:val="1"/>
        </w:numPr>
        <w:tabs>
          <w:tab w:val="left" w:pos="720"/>
        </w:tabs>
        <w:spacing w:line="276" w:lineRule="auto"/>
        <w:ind w:left="0" w:firstLine="360"/>
        <w:jc w:val="both"/>
        <w:rPr>
          <w:bCs/>
          <w:color w:val="000000" w:themeColor="text1"/>
        </w:rPr>
      </w:pPr>
      <w:r>
        <w:rPr>
          <w:bCs/>
          <w:color w:val="000000" w:themeColor="text1"/>
        </w:rPr>
        <w:t xml:space="preserve"> </w:t>
      </w:r>
      <w:r w:rsidRPr="00313760">
        <w:t>Priešmokyklinio</w:t>
      </w:r>
      <w:r w:rsidRPr="00662F41">
        <w:rPr>
          <w:bCs/>
          <w:color w:val="000000" w:themeColor="text1"/>
        </w:rPr>
        <w:t xml:space="preserve"> ugdymo programa įgyvendinama, vadovaujantis šiais ugdymo principais: </w:t>
      </w:r>
    </w:p>
    <w:p w14:paraId="4CB83A60" w14:textId="038CD773" w:rsidR="00662F41" w:rsidRPr="00662F41" w:rsidRDefault="00662F41" w:rsidP="00313760">
      <w:pPr>
        <w:pStyle w:val="Sraopastraipa"/>
        <w:numPr>
          <w:ilvl w:val="1"/>
          <w:numId w:val="1"/>
        </w:numPr>
        <w:tabs>
          <w:tab w:val="num" w:pos="993"/>
        </w:tabs>
        <w:spacing w:line="276" w:lineRule="auto"/>
        <w:ind w:left="0" w:firstLine="360"/>
        <w:jc w:val="both"/>
        <w:rPr>
          <w:color w:val="000000" w:themeColor="text1"/>
        </w:rPr>
      </w:pPr>
      <w:r w:rsidRPr="00662F41">
        <w:rPr>
          <w:color w:val="000000" w:themeColor="text1"/>
        </w:rPr>
        <w:t xml:space="preserve"> žaismės / kūrybiškumo – ugdymas siejamas su žaidimu, žaismingais metodais įvairinant ugdomąją veiklą, ugdymo turinį, vertybių ugdymą; siekiama vaiko aktyvaus dalyvavimo, rodomos iniciatyvos, atskleidžiant vaikystės fenomeną, vaiko kultūrą, kartu skatinant žaisti vaizduote, kalba, kūnu, pojūčiais; </w:t>
      </w:r>
    </w:p>
    <w:p w14:paraId="52A44559" w14:textId="34732E3B" w:rsidR="00662F41" w:rsidRPr="00662F41" w:rsidRDefault="00662F41" w:rsidP="00313760">
      <w:pPr>
        <w:pStyle w:val="Sraopastraipa"/>
        <w:numPr>
          <w:ilvl w:val="1"/>
          <w:numId w:val="1"/>
        </w:numPr>
        <w:tabs>
          <w:tab w:val="num" w:pos="284"/>
          <w:tab w:val="num" w:pos="993"/>
        </w:tabs>
        <w:spacing w:line="276" w:lineRule="auto"/>
        <w:ind w:left="0" w:firstLine="360"/>
        <w:jc w:val="both"/>
        <w:rPr>
          <w:color w:val="000000" w:themeColor="text1"/>
        </w:rPr>
      </w:pPr>
      <w:r>
        <w:rPr>
          <w:color w:val="000000" w:themeColor="text1"/>
        </w:rPr>
        <w:t xml:space="preserve"> </w:t>
      </w:r>
      <w:r w:rsidRPr="00662F41">
        <w:rPr>
          <w:color w:val="000000" w:themeColor="text1"/>
        </w:rPr>
        <w:t xml:space="preserve">sąveikos – ugdymas grindžiamas visų šio proceso dalyvių (vaiko, tėvų (globėjų), pedagogų ir kitų asmenų, dalyvaujančių vykdant priešmokyklinio ugdymo programą, sąveika; </w:t>
      </w:r>
    </w:p>
    <w:p w14:paraId="03054452" w14:textId="1BDA1B14" w:rsidR="00662F41" w:rsidRPr="00662F41" w:rsidRDefault="00662F41" w:rsidP="00313760">
      <w:pPr>
        <w:pStyle w:val="Sraopastraipa"/>
        <w:numPr>
          <w:ilvl w:val="1"/>
          <w:numId w:val="1"/>
        </w:numPr>
        <w:tabs>
          <w:tab w:val="num" w:pos="284"/>
          <w:tab w:val="num" w:pos="993"/>
        </w:tabs>
        <w:spacing w:line="276" w:lineRule="auto"/>
        <w:ind w:left="0" w:firstLine="360"/>
        <w:jc w:val="both"/>
        <w:rPr>
          <w:color w:val="000000" w:themeColor="text1"/>
        </w:rPr>
      </w:pPr>
      <w:r w:rsidRPr="00662F41">
        <w:rPr>
          <w:color w:val="000000" w:themeColor="text1"/>
        </w:rPr>
        <w:t xml:space="preserve">įtraukties – siekiama tenkinti vaikų grupės ir / ar konkretaus vaiko individualius poreikius, tikslingai parenkant priemones ir / ar ugdymo(si) metodus, individualizuojant ugdymo turinį ir teikiant ugdymosi paramą; </w:t>
      </w:r>
    </w:p>
    <w:p w14:paraId="7C1AC139" w14:textId="573160DA" w:rsidR="00662F41" w:rsidRPr="00662F41" w:rsidRDefault="00662F41" w:rsidP="00313760">
      <w:pPr>
        <w:pStyle w:val="Sraopastraipa"/>
        <w:numPr>
          <w:ilvl w:val="1"/>
          <w:numId w:val="1"/>
        </w:numPr>
        <w:tabs>
          <w:tab w:val="num" w:pos="284"/>
          <w:tab w:val="num" w:pos="993"/>
        </w:tabs>
        <w:spacing w:line="276" w:lineRule="auto"/>
        <w:ind w:left="0" w:firstLine="360"/>
        <w:jc w:val="both"/>
        <w:rPr>
          <w:color w:val="000000" w:themeColor="text1"/>
        </w:rPr>
      </w:pPr>
      <w:r w:rsidRPr="00662F41">
        <w:rPr>
          <w:color w:val="000000" w:themeColor="text1"/>
        </w:rPr>
        <w:lastRenderedPageBreak/>
        <w:t xml:space="preserve">socialinio kultūrinio kryptingumo – ugdymas grindžiamas žmogiškosiomis, tautinėmis ir pilietinėmis vertybėmis, orientuotas į vaiko gyvenimui reikalingų socialinių kultūrinių kompetencijų plėtojimą, toleranciją ir daugiakultūriškumą; </w:t>
      </w:r>
    </w:p>
    <w:p w14:paraId="297393D5" w14:textId="11A9EDE0" w:rsidR="00662F41" w:rsidRPr="00662F41" w:rsidRDefault="00662F41" w:rsidP="00313760">
      <w:pPr>
        <w:pStyle w:val="Sraopastraipa"/>
        <w:numPr>
          <w:ilvl w:val="1"/>
          <w:numId w:val="1"/>
        </w:numPr>
        <w:tabs>
          <w:tab w:val="num" w:pos="284"/>
          <w:tab w:val="num" w:pos="993"/>
        </w:tabs>
        <w:spacing w:line="276" w:lineRule="auto"/>
        <w:ind w:left="0" w:firstLine="360"/>
        <w:jc w:val="both"/>
        <w:rPr>
          <w:color w:val="000000" w:themeColor="text1"/>
        </w:rPr>
      </w:pPr>
      <w:r w:rsidRPr="00662F41">
        <w:rPr>
          <w:color w:val="000000" w:themeColor="text1"/>
        </w:rPr>
        <w:t xml:space="preserve">integralumo – siekiama vientiso fizinės, emocinės, socialinės ir pažinimo sričių plėtojimo, vadovaujantis visuminiu požiūriu į vaiką ir integraliu kompetencijų ugdymu; </w:t>
      </w:r>
    </w:p>
    <w:p w14:paraId="51FB20FA" w14:textId="1122E3B5" w:rsidR="00662F41" w:rsidRPr="00662F41" w:rsidRDefault="00662F41" w:rsidP="00313760">
      <w:pPr>
        <w:pStyle w:val="Sraopastraipa"/>
        <w:numPr>
          <w:ilvl w:val="1"/>
          <w:numId w:val="1"/>
        </w:numPr>
        <w:tabs>
          <w:tab w:val="num" w:pos="284"/>
          <w:tab w:val="num" w:pos="993"/>
        </w:tabs>
        <w:spacing w:line="276" w:lineRule="auto"/>
        <w:ind w:left="0" w:firstLine="360"/>
        <w:jc w:val="both"/>
        <w:rPr>
          <w:color w:val="000000" w:themeColor="text1"/>
        </w:rPr>
      </w:pPr>
      <w:r w:rsidRPr="00662F41">
        <w:rPr>
          <w:color w:val="000000" w:themeColor="text1"/>
        </w:rPr>
        <w:t>kontekstualumo – ugdymo turinys glaudžiai siejamas su artimiausia vaiko aplinka, socialiniais kultūriniais jos pokyčiais, siekiama, kad ugdymo patirtys vaikui būtų prasmingos, aktualios ir įdomios.</w:t>
      </w:r>
    </w:p>
    <w:p w14:paraId="2A2D056B" w14:textId="5F2BCD15" w:rsidR="00662F41" w:rsidRDefault="00662F41" w:rsidP="00313760">
      <w:pPr>
        <w:pStyle w:val="Sraopastraipa"/>
        <w:numPr>
          <w:ilvl w:val="0"/>
          <w:numId w:val="1"/>
        </w:numPr>
        <w:tabs>
          <w:tab w:val="left" w:pos="0"/>
          <w:tab w:val="left" w:pos="540"/>
          <w:tab w:val="left" w:pos="810"/>
        </w:tabs>
        <w:spacing w:line="276" w:lineRule="auto"/>
        <w:ind w:left="0" w:firstLine="360"/>
        <w:jc w:val="both"/>
      </w:pPr>
      <w:r>
        <w:t xml:space="preserve">Įgyvendinant Programą ugdomos šios kompetencijos: komunikavimo, kultūrinė, kūrybiškumo, pažinimo, </w:t>
      </w:r>
      <w:r w:rsidRPr="00662F41">
        <w:rPr>
          <w:bCs/>
          <w:color w:val="000000" w:themeColor="text1"/>
        </w:rPr>
        <w:t>pilietiškumo</w:t>
      </w:r>
      <w:r>
        <w:t>, skaitmeninė, socialinė, emocinė ir sveikos gyvensenos. Visos kompetencijos yra vienodai svarbios.</w:t>
      </w:r>
    </w:p>
    <w:p w14:paraId="1C35913F" w14:textId="002135D2" w:rsidR="00662F41" w:rsidRDefault="00662F41" w:rsidP="00313760">
      <w:pPr>
        <w:pStyle w:val="Sraopastraipa"/>
        <w:numPr>
          <w:ilvl w:val="0"/>
          <w:numId w:val="1"/>
        </w:numPr>
        <w:tabs>
          <w:tab w:val="left" w:pos="0"/>
          <w:tab w:val="left" w:pos="540"/>
          <w:tab w:val="left" w:pos="810"/>
        </w:tabs>
        <w:spacing w:line="276" w:lineRule="auto"/>
        <w:ind w:left="0" w:firstLine="360"/>
        <w:jc w:val="both"/>
      </w:pPr>
      <w:r>
        <w:t xml:space="preserve">Programoje išskirtos šešios ugdymosi sritys: gamtamokslinis ugdymas, kalbinis ugdymas, matematinis </w:t>
      </w:r>
      <w:r w:rsidRPr="0072587D">
        <w:rPr>
          <w:bCs/>
          <w:color w:val="000000" w:themeColor="text1"/>
        </w:rPr>
        <w:t>ugdymas</w:t>
      </w:r>
      <w:r>
        <w:t>, meninis ugdymas, visuomeninis ugdymas, sveikatos ir fizinis ugdymas. Visos ugdymosi sritys yra lygiavertės ir ugdomos integraliai su kompetencijomis.</w:t>
      </w:r>
    </w:p>
    <w:p w14:paraId="02259F68" w14:textId="77777777" w:rsidR="0072587D" w:rsidRPr="0072587D" w:rsidRDefault="00662F41" w:rsidP="00313760">
      <w:pPr>
        <w:pStyle w:val="Sraopastraipa"/>
        <w:numPr>
          <w:ilvl w:val="0"/>
          <w:numId w:val="1"/>
        </w:numPr>
        <w:tabs>
          <w:tab w:val="left" w:pos="0"/>
          <w:tab w:val="left" w:pos="540"/>
          <w:tab w:val="left" w:pos="810"/>
        </w:tabs>
        <w:spacing w:line="276" w:lineRule="auto"/>
        <w:ind w:left="0" w:firstLine="360"/>
        <w:jc w:val="both"/>
        <w:rPr>
          <w:color w:val="000000"/>
          <w:lang w:eastAsia="lt-LT"/>
        </w:rPr>
      </w:pPr>
      <w:r>
        <w:t>Kompetencijos ugdomos integraliai visose ugdymosi srityse ir visose veiklose, kuriose vaikas dalyvauja, siekiant užtikrinti visų kompetencijų ugdymo pusiausvyrą ir dermę. Svarbi ugdymo dalis – vaikų vertybinių nuostatų plėtojimas padedant jiems tapti smalsiems, pasitikintiems savimi, aktyviems, motyvuotiems, drąsiai įgyvendinantiems savo sumanymus, kūrybiškiems, savarankiškiems, atsakingiems</w:t>
      </w:r>
      <w:r w:rsidR="0072587D">
        <w:t>.</w:t>
      </w:r>
    </w:p>
    <w:p w14:paraId="1DD6DE4E" w14:textId="786109B5" w:rsidR="007B71EE" w:rsidRDefault="007B71EE" w:rsidP="00313760">
      <w:pPr>
        <w:pStyle w:val="Sraopastraipa"/>
        <w:numPr>
          <w:ilvl w:val="0"/>
          <w:numId w:val="1"/>
        </w:numPr>
        <w:tabs>
          <w:tab w:val="left" w:pos="0"/>
          <w:tab w:val="left" w:pos="540"/>
          <w:tab w:val="left" w:pos="810"/>
        </w:tabs>
        <w:spacing w:line="276" w:lineRule="auto"/>
        <w:ind w:left="0" w:firstLine="360"/>
        <w:jc w:val="both"/>
        <w:rPr>
          <w:color w:val="000000"/>
          <w:lang w:eastAsia="lt-LT"/>
        </w:rPr>
      </w:pPr>
      <w:r>
        <w:rPr>
          <w:color w:val="000000" w:themeColor="text1"/>
        </w:rPr>
        <w:t xml:space="preserve">2022–2023 mokslo metai prasideda 2022 m. rugsėjo 1 d., baigiasi 2023 m. rugpjūčio 31 d. </w:t>
      </w:r>
      <w:r>
        <w:rPr>
          <w:bCs/>
        </w:rPr>
        <w:t>Ugdomosios veiklos laikotarpis – nuo 2022 m. rugsėjo 1 d. iki 2023 m. gegužės 31 d.</w:t>
      </w:r>
    </w:p>
    <w:p w14:paraId="02A2149F" w14:textId="0E318C79" w:rsidR="0072587D" w:rsidRDefault="0072587D" w:rsidP="00313760">
      <w:pPr>
        <w:pStyle w:val="Sraopastraipa"/>
        <w:numPr>
          <w:ilvl w:val="0"/>
          <w:numId w:val="1"/>
        </w:numPr>
        <w:tabs>
          <w:tab w:val="left" w:pos="0"/>
          <w:tab w:val="left" w:pos="540"/>
          <w:tab w:val="left" w:pos="810"/>
        </w:tabs>
        <w:spacing w:line="276" w:lineRule="auto"/>
        <w:ind w:left="0" w:firstLine="360"/>
        <w:jc w:val="both"/>
      </w:pPr>
      <w:r>
        <w:t xml:space="preserve">Su </w:t>
      </w:r>
      <w:r w:rsidRPr="0072587D">
        <w:rPr>
          <w:color w:val="000000"/>
          <w:lang w:eastAsia="lt-LT"/>
        </w:rPr>
        <w:t>priešmokyklinio</w:t>
      </w:r>
      <w:r>
        <w:t xml:space="preserve"> ugdymo grupe dirba priešmokyklinio ugdymo pedagogas. Priešmokyklinio ugdymo pedagogui talkina pedagogo padėjėjas.</w:t>
      </w:r>
    </w:p>
    <w:p w14:paraId="5A811708" w14:textId="73FC35B8" w:rsidR="004C5B43" w:rsidRDefault="00D54970" w:rsidP="00313760">
      <w:pPr>
        <w:pStyle w:val="Sraopastraipa"/>
        <w:numPr>
          <w:ilvl w:val="0"/>
          <w:numId w:val="1"/>
        </w:numPr>
        <w:tabs>
          <w:tab w:val="left" w:pos="0"/>
          <w:tab w:val="left" w:pos="540"/>
          <w:tab w:val="left" w:pos="810"/>
        </w:tabs>
        <w:spacing w:line="276" w:lineRule="auto"/>
        <w:ind w:left="0" w:firstLine="360"/>
        <w:jc w:val="both"/>
      </w:pPr>
      <w:r>
        <w:t>P</w:t>
      </w:r>
      <w:r w:rsidR="004C5B43">
        <w:t>riešmokyklinio ugdymo pedagogas:</w:t>
      </w:r>
    </w:p>
    <w:p w14:paraId="1DE6AEBD" w14:textId="0897BB4C" w:rsidR="009C769F" w:rsidRPr="004C5B43" w:rsidRDefault="004C5B43" w:rsidP="00313760">
      <w:pPr>
        <w:pStyle w:val="Sraopastraipa"/>
        <w:numPr>
          <w:ilvl w:val="1"/>
          <w:numId w:val="1"/>
        </w:numPr>
        <w:tabs>
          <w:tab w:val="left" w:pos="0"/>
          <w:tab w:val="left" w:pos="993"/>
          <w:tab w:val="left" w:pos="1276"/>
        </w:tabs>
        <w:spacing w:line="276" w:lineRule="auto"/>
        <w:ind w:left="0" w:firstLine="360"/>
        <w:jc w:val="both"/>
      </w:pPr>
      <w:r>
        <w:rPr>
          <w:color w:val="000000"/>
          <w:lang w:eastAsia="lt-LT"/>
        </w:rPr>
        <w:t xml:space="preserve"> </w:t>
      </w:r>
      <w:r w:rsidR="009C769F">
        <w:rPr>
          <w:color w:val="000000"/>
          <w:lang w:eastAsia="lt-LT"/>
        </w:rPr>
        <w:t>organizuoja ugdomąją veiklą pagal Programą, atsižvelgdamas į patvirtinto Modelio ypatumus, individualius vaikų poreikius</w:t>
      </w:r>
      <w:r>
        <w:rPr>
          <w:color w:val="000000"/>
          <w:lang w:eastAsia="lt-LT"/>
        </w:rPr>
        <w:t>;</w:t>
      </w:r>
    </w:p>
    <w:p w14:paraId="1484E00B" w14:textId="0A0247CD" w:rsidR="00D54970" w:rsidRDefault="00D54970" w:rsidP="00313760">
      <w:pPr>
        <w:pStyle w:val="Sraopastraipa"/>
        <w:numPr>
          <w:ilvl w:val="1"/>
          <w:numId w:val="1"/>
        </w:numPr>
        <w:tabs>
          <w:tab w:val="left" w:pos="0"/>
          <w:tab w:val="left" w:pos="993"/>
          <w:tab w:val="left" w:pos="1276"/>
        </w:tabs>
        <w:spacing w:line="276" w:lineRule="auto"/>
        <w:ind w:left="0" w:firstLine="360"/>
        <w:jc w:val="both"/>
      </w:pPr>
      <w:r>
        <w:t xml:space="preserve">planuoja Programos įgyvendinimą, pirmiausiai numato, kokių vaiko ugdymo(si) rezultatų siekia; kokie įrodymai pagrįs, kad ugdymo tikslai yra pasiekti; kokiais būdais jie bus renkami ir kaip jie padės įvertinti vaikų pasiekimus. Vėliau numatoma, ko ir kaip bus mokoma ir mokomasi, kokios ugdymo(si) aplinkos reikės tikslams pasiekti. </w:t>
      </w:r>
    </w:p>
    <w:p w14:paraId="4B381F63" w14:textId="2657F475" w:rsidR="00D54970" w:rsidRDefault="00D54970" w:rsidP="00313760">
      <w:pPr>
        <w:pStyle w:val="Sraopastraipa"/>
        <w:numPr>
          <w:ilvl w:val="1"/>
          <w:numId w:val="1"/>
        </w:numPr>
        <w:tabs>
          <w:tab w:val="left" w:pos="0"/>
          <w:tab w:val="left" w:pos="993"/>
          <w:tab w:val="left" w:pos="1276"/>
        </w:tabs>
        <w:spacing w:line="276" w:lineRule="auto"/>
        <w:ind w:left="0" w:firstLine="360"/>
        <w:jc w:val="both"/>
      </w:pPr>
      <w:r>
        <w:t>vaikų ugdymo pasiekimus aprašo, išskirdamas 3 pasiekimų lygius: iki pagrindinio lygio, pagrindinis lygis, virš pagrindinio lygio. Pasiekimų lygiai sudaro sąlygas atskleisti vaiko individualią ugdymo(si) pažangą; mokytojui numatyti tolimesnį ugdymo proceso organizavimą ir ugdymo(si) aplinkos kūrimą, kad atitiktų greitai kintančius vaikų poreikius; numatyti aukštesnius lūkesčius kiekvienam vaikui, kad jo pasiekimai gerėtų, o vaikas sėkmingai augtų, tobulėtų, bręstų ir pasirengtų sėkmingai mokytis mokykloje</w:t>
      </w:r>
      <w:r w:rsidR="00EE0190">
        <w:t>;</w:t>
      </w:r>
    </w:p>
    <w:p w14:paraId="457EE83E" w14:textId="5C1BE25D" w:rsidR="00D54970" w:rsidRPr="00F12BAD" w:rsidRDefault="00EE0190" w:rsidP="00313760">
      <w:pPr>
        <w:pStyle w:val="Sraopastraipa"/>
        <w:numPr>
          <w:ilvl w:val="1"/>
          <w:numId w:val="1"/>
        </w:numPr>
        <w:tabs>
          <w:tab w:val="left" w:pos="0"/>
          <w:tab w:val="left" w:pos="993"/>
          <w:tab w:val="left" w:pos="1276"/>
        </w:tabs>
        <w:spacing w:line="276" w:lineRule="auto"/>
        <w:ind w:left="0" w:firstLine="360"/>
        <w:jc w:val="both"/>
      </w:pPr>
      <w:r w:rsidRPr="00F12BAD">
        <w:t>i</w:t>
      </w:r>
      <w:r w:rsidR="00D54970" w:rsidRPr="00F12BAD">
        <w:t>nformacija apie vaiko pasiekimus kaupia ir fiksuoja vaiko pasiekimų apraše, aplanke, skaitmeninėse laikmenose</w:t>
      </w:r>
      <w:r w:rsidR="002C556D" w:rsidRPr="00F12BAD">
        <w:t>.</w:t>
      </w:r>
      <w:r w:rsidR="002C556D" w:rsidRPr="00F12BAD">
        <w:rPr>
          <w:i/>
          <w:iCs/>
        </w:rPr>
        <w:t xml:space="preserve"> </w:t>
      </w:r>
      <w:r w:rsidR="00D54970" w:rsidRPr="00F12BAD">
        <w:t>Vaiko pasiekimus pateikia aprašomuoju būdu – trumpais komentarais, nusakančiais, kokios yra vaiko stiprybės, kas jau pasiekta, ką reikia tobulinti</w:t>
      </w:r>
      <w:r w:rsidRPr="00F12BAD">
        <w:t>;</w:t>
      </w:r>
    </w:p>
    <w:p w14:paraId="0417BD07" w14:textId="5754169E" w:rsidR="00EE0190" w:rsidRPr="00EE0190" w:rsidRDefault="00EE0190" w:rsidP="00313760">
      <w:pPr>
        <w:pStyle w:val="Sraopastraipa"/>
        <w:numPr>
          <w:ilvl w:val="1"/>
          <w:numId w:val="1"/>
        </w:numPr>
        <w:tabs>
          <w:tab w:val="left" w:pos="0"/>
          <w:tab w:val="left" w:pos="993"/>
          <w:tab w:val="left" w:pos="1276"/>
        </w:tabs>
        <w:spacing w:line="276" w:lineRule="auto"/>
        <w:ind w:left="0" w:firstLine="360"/>
        <w:jc w:val="both"/>
        <w:rPr>
          <w:color w:val="FF0000"/>
        </w:rPr>
      </w:pPr>
      <w:r w:rsidRPr="00F12BAD">
        <w:t>vaiko pasiekimų įvertinimą atlieka 2</w:t>
      </w:r>
      <w:r w:rsidR="002C556D" w:rsidRPr="00F12BAD">
        <w:t xml:space="preserve"> </w:t>
      </w:r>
      <w:r w:rsidRPr="00F12BAD">
        <w:t xml:space="preserve">kartus per mokslo metus ir fiksuoja mokytojui su tėvais (globėjais) sutartais būdais. </w:t>
      </w:r>
      <w:r>
        <w:rPr>
          <w:bCs/>
          <w:color w:val="000000" w:themeColor="text1"/>
        </w:rPr>
        <w:t>Vaikų pažanga ir pasiekimai (tame tarpe ir turinčių specialiuosius</w:t>
      </w:r>
      <w:r>
        <w:rPr>
          <w:color w:val="000000" w:themeColor="text1"/>
        </w:rPr>
        <w:t xml:space="preserve"> ugdymosi poreikius) vertinami vadovaujantis Priešmokyklinio ugdymo bendrąja programa, patvirtinta </w:t>
      </w:r>
      <w:r>
        <w:rPr>
          <w:color w:val="000000"/>
        </w:rPr>
        <w:t xml:space="preserve">Lietuvos Respublikos švietimo, mokslo ir sporto ministro 2022 m. rugpjūčio </w:t>
      </w:r>
      <w:r>
        <w:rPr>
          <w:color w:val="000000"/>
          <w:lang w:val="es-ES"/>
        </w:rPr>
        <w:t>24</w:t>
      </w:r>
      <w:r>
        <w:rPr>
          <w:color w:val="000000"/>
        </w:rPr>
        <w:t xml:space="preserve"> d. įsakymu Nr. V-1269 „Dėl priešmokyklinio, pradinio, pagrindinio ir vidurinio ugdymo bendrųjų programų patvirtinimo“.</w:t>
      </w:r>
    </w:p>
    <w:p w14:paraId="444628DF" w14:textId="77777777" w:rsidR="00EE0190" w:rsidRPr="00F12BAD" w:rsidRDefault="00EE0190" w:rsidP="00313760">
      <w:pPr>
        <w:pStyle w:val="Sraopastraipa"/>
        <w:numPr>
          <w:ilvl w:val="1"/>
          <w:numId w:val="1"/>
        </w:numPr>
        <w:tabs>
          <w:tab w:val="left" w:pos="0"/>
          <w:tab w:val="left" w:pos="993"/>
          <w:tab w:val="left" w:pos="1276"/>
        </w:tabs>
        <w:spacing w:line="276" w:lineRule="auto"/>
        <w:ind w:left="0" w:firstLine="360"/>
        <w:jc w:val="both"/>
      </w:pPr>
      <w:r w:rsidRPr="00F12BAD">
        <w:lastRenderedPageBreak/>
        <w:t>vaiko vertinimo procese nuolat bendradarbiauja su tėvais (globėjais), nes jų teikiama informacija gali praplėsti žinias apie vaiko raidą, kultūrinius skirtumus ir padėti geriau suprasti vaiką;</w:t>
      </w:r>
    </w:p>
    <w:p w14:paraId="449FA557" w14:textId="5A5028C3" w:rsidR="00EE0190" w:rsidRPr="00F12BAD" w:rsidRDefault="00EE0190" w:rsidP="00313760">
      <w:pPr>
        <w:pStyle w:val="Sraopastraipa"/>
        <w:numPr>
          <w:ilvl w:val="1"/>
          <w:numId w:val="1"/>
        </w:numPr>
        <w:tabs>
          <w:tab w:val="left" w:pos="0"/>
          <w:tab w:val="left" w:pos="993"/>
          <w:tab w:val="left" w:pos="1276"/>
        </w:tabs>
        <w:spacing w:line="276" w:lineRule="auto"/>
        <w:ind w:left="0" w:firstLine="360"/>
        <w:jc w:val="both"/>
      </w:pPr>
      <w:r w:rsidRPr="00F12BAD">
        <w:t>vaikų pasiekimus ir pažangą su tėvais (globėjais) aptaria individualiai, esant poreikiui, bet ne rečiau kaip 2 kartus per metus. Jei yra poreikis, į pokalbius įtraukia Vaiko gerovės komisijos atstovus, kitus specialistus, administracijos atstovus.</w:t>
      </w:r>
    </w:p>
    <w:p w14:paraId="1249BC4B" w14:textId="7343DDE0" w:rsidR="004C5B43" w:rsidRPr="00F12BAD" w:rsidRDefault="004C5B43" w:rsidP="00313760">
      <w:pPr>
        <w:pStyle w:val="Sraopastraipa"/>
        <w:numPr>
          <w:ilvl w:val="1"/>
          <w:numId w:val="1"/>
        </w:numPr>
        <w:tabs>
          <w:tab w:val="left" w:pos="0"/>
          <w:tab w:val="left" w:pos="993"/>
          <w:tab w:val="left" w:pos="1276"/>
        </w:tabs>
        <w:spacing w:line="276" w:lineRule="auto"/>
        <w:ind w:left="0" w:firstLine="360"/>
        <w:jc w:val="both"/>
      </w:pPr>
      <w:r w:rsidRPr="00F12BAD">
        <w:rPr>
          <w:lang w:eastAsia="lt-LT"/>
        </w:rPr>
        <w:t xml:space="preserve">vertina vaikų pažangą ir pasiekimus vadovaudamasis Programa. </w:t>
      </w:r>
      <w:r w:rsidRPr="00F12BAD">
        <w:t>Vertinimas yra svarbi ugdymo proceso dalis, leidžianti vaikui teikti savalaikę veiksmingą pagalbą, tikslingai skatinanti vaiko raidą, padedanti efektyviai modeliuoti kasdienę ugdymo(si) praktiką, visais ugdymo(si) etapais.</w:t>
      </w:r>
    </w:p>
    <w:p w14:paraId="4E6C4F26" w14:textId="3A1A61F5" w:rsidR="00C83A79" w:rsidRPr="00F12BAD" w:rsidRDefault="00C83A79" w:rsidP="00313760">
      <w:pPr>
        <w:pStyle w:val="Sraopastraipa"/>
        <w:numPr>
          <w:ilvl w:val="0"/>
          <w:numId w:val="1"/>
        </w:numPr>
        <w:tabs>
          <w:tab w:val="left" w:pos="0"/>
          <w:tab w:val="left" w:pos="540"/>
          <w:tab w:val="left" w:pos="810"/>
        </w:tabs>
        <w:spacing w:line="276" w:lineRule="auto"/>
        <w:ind w:left="0" w:firstLine="360"/>
        <w:jc w:val="both"/>
      </w:pPr>
      <w:r w:rsidRPr="00F12BAD">
        <w:t>Socialinis- emocinis vaikų ugdymas integruojamas į kasdienį ugdymą ir vykdomas pagal programą ,,</w:t>
      </w:r>
      <w:r w:rsidR="000B6483" w:rsidRPr="00F12BAD">
        <w:t>Kimochis</w:t>
      </w:r>
      <w:r w:rsidRPr="00F12BAD">
        <w:t>“, LR ŠMM parengtą programą ,,Gyvenimo įgūdžių ugdymas“ ir ,,Alkoholio, tabako ir kitų psichiką veikiančių medžiagų vartojimo prevencijos programą“.</w:t>
      </w:r>
    </w:p>
    <w:p w14:paraId="2C253E4F" w14:textId="6936D0BB" w:rsidR="00C83A79" w:rsidRPr="00F12BAD" w:rsidRDefault="00C83A79" w:rsidP="00313760">
      <w:pPr>
        <w:pStyle w:val="Sraopastraipa"/>
        <w:numPr>
          <w:ilvl w:val="0"/>
          <w:numId w:val="1"/>
        </w:numPr>
        <w:tabs>
          <w:tab w:val="left" w:pos="0"/>
          <w:tab w:val="left" w:pos="540"/>
          <w:tab w:val="left" w:pos="810"/>
        </w:tabs>
        <w:spacing w:line="276" w:lineRule="auto"/>
        <w:ind w:left="0" w:firstLine="360"/>
        <w:jc w:val="both"/>
        <w:rPr>
          <w:lang w:eastAsia="lt-LT"/>
        </w:rPr>
      </w:pPr>
      <w:r w:rsidRPr="00F12BAD">
        <w:t>Mokykla, vadovaujantis Panevėžio miesto savivaldybės administracijos direktoriaus 2020-06-05 įsakymu Nr. A-459, padeda miesto priešmokyklinio amžiaus vaikus auginantiems tėvams (globėjams, rūpintojams) organizuoti vaikų ugdymą (si) šeimoje. 2021-2022 m. m. tėvų, norinčių ugdyti vaiką</w:t>
      </w:r>
      <w:r w:rsidRPr="00F12BAD">
        <w:rPr>
          <w:lang w:eastAsia="lt-LT"/>
        </w:rPr>
        <w:t xml:space="preserve"> namie, neatsirado.</w:t>
      </w:r>
    </w:p>
    <w:p w14:paraId="76F28B91" w14:textId="77777777" w:rsidR="00C83A79" w:rsidRDefault="00C83A79" w:rsidP="00313760">
      <w:pPr>
        <w:pStyle w:val="Sraopastraipa"/>
        <w:tabs>
          <w:tab w:val="left" w:pos="0"/>
          <w:tab w:val="left" w:pos="540"/>
          <w:tab w:val="left" w:pos="810"/>
        </w:tabs>
        <w:spacing w:line="276" w:lineRule="auto"/>
        <w:ind w:left="360"/>
        <w:jc w:val="both"/>
        <w:rPr>
          <w:lang w:eastAsia="lt-LT"/>
        </w:rPr>
      </w:pPr>
    </w:p>
    <w:p w14:paraId="61B08C1C" w14:textId="77777777" w:rsidR="00C83A79" w:rsidRPr="00C83A79" w:rsidRDefault="00C83A79" w:rsidP="00313760">
      <w:pPr>
        <w:pStyle w:val="Sraopastraipa"/>
        <w:spacing w:line="276" w:lineRule="auto"/>
        <w:ind w:left="360"/>
        <w:jc w:val="center"/>
        <w:rPr>
          <w:b/>
          <w:lang w:eastAsia="zh-CN"/>
        </w:rPr>
      </w:pPr>
      <w:r w:rsidRPr="00C83A79">
        <w:rPr>
          <w:b/>
          <w:lang w:eastAsia="zh-CN"/>
        </w:rPr>
        <w:t>IV.PRIEŠMOKYKLINIO UGDYMO ORGANIZAVIMAS KARANTINO, EKSTREMALIOS SITUACIJOS, EKSTREMALAUS ĮVYKIO AR ĮVYKIO, KELIANČIO PAVOJŲ MOKINIŲ SVEIKATAI IR GYVYBEI, LAIKOTARPIU ARBA ESANT APLINKYBĖMS MOKYKLOJE, DĖL KURIŲ UGDYMO PROCESAS NEGALI BŪTI ORGANIZUOJAMAS KASDIENIU MOKYMO PROCESO ORGANIZAVIMO BŪDU</w:t>
      </w:r>
    </w:p>
    <w:p w14:paraId="7836B13B" w14:textId="156F5007" w:rsidR="00737C55" w:rsidRDefault="00737C55" w:rsidP="00313760">
      <w:pPr>
        <w:pStyle w:val="Komentarotekstas"/>
        <w:tabs>
          <w:tab w:val="left" w:pos="720"/>
        </w:tabs>
        <w:spacing w:line="276" w:lineRule="auto"/>
        <w:jc w:val="both"/>
        <w:rPr>
          <w:sz w:val="24"/>
          <w:szCs w:val="24"/>
        </w:rPr>
      </w:pPr>
    </w:p>
    <w:p w14:paraId="75222B4D" w14:textId="1F005A80" w:rsidR="00C83A79" w:rsidRDefault="00C83A79" w:rsidP="00313760">
      <w:pPr>
        <w:pStyle w:val="Sraopastraipa"/>
        <w:numPr>
          <w:ilvl w:val="0"/>
          <w:numId w:val="7"/>
        </w:numPr>
        <w:tabs>
          <w:tab w:val="left" w:pos="900"/>
          <w:tab w:val="left" w:pos="990"/>
        </w:tabs>
        <w:spacing w:line="276" w:lineRule="auto"/>
        <w:ind w:left="0" w:firstLine="360"/>
        <w:jc w:val="both"/>
        <w:rPr>
          <w:lang w:eastAsia="zh-CN"/>
        </w:rPr>
      </w:pPr>
      <w:r w:rsidRPr="00716B5D">
        <w:rPr>
          <w:caps/>
          <w:lang w:eastAsia="zh-CN"/>
        </w:rPr>
        <w:t>k</w:t>
      </w:r>
      <w:r>
        <w:rPr>
          <w:lang w:eastAsia="zh-CN"/>
        </w:rPr>
        <w:t>arantino, ekstremalios situacijos, ekstremalaus įvykio ar įvykio (ekstremali temperatūra, gaisras, potvynis, pūga ir kt.), keliančio pavojų mokinių sveikatai ir gyvybei (toliau- ypatingos aplinkybės) laikotarpiu arba esant aplinkybėms Mokykloje, dėl kurių priešmokyklinis ugdymas negali būti organizuojamas grupėje (remonto darbai ir kt.), ugdymo procesas gali būti koreguojamas arba laikinai stabdomas, administracijos direktoriaus sprendimu.</w:t>
      </w:r>
    </w:p>
    <w:p w14:paraId="21C00276" w14:textId="77777777" w:rsidR="00C83A79" w:rsidRDefault="00C83A79" w:rsidP="00313760">
      <w:pPr>
        <w:pStyle w:val="Sraopastraipa"/>
        <w:numPr>
          <w:ilvl w:val="0"/>
          <w:numId w:val="7"/>
        </w:numPr>
        <w:tabs>
          <w:tab w:val="left" w:pos="900"/>
          <w:tab w:val="left" w:pos="990"/>
        </w:tabs>
        <w:spacing w:line="276" w:lineRule="auto"/>
        <w:ind w:left="0" w:firstLine="360"/>
        <w:jc w:val="both"/>
      </w:pPr>
      <w:r>
        <w:rPr>
          <w:lang w:eastAsia="zh-CN"/>
        </w:rPr>
        <w:t>Ekstremali</w:t>
      </w:r>
      <w:r>
        <w:t xml:space="preserve"> temperatūra – mokyklos ir / ar gyvenamojoje teritorijoje minus 20 °C ar žemesnė, arba 30 °C ar aukštesnė.</w:t>
      </w:r>
    </w:p>
    <w:p w14:paraId="3AE42BDF" w14:textId="77777777" w:rsidR="00C83A79" w:rsidRDefault="00C83A79" w:rsidP="00313760">
      <w:pPr>
        <w:pStyle w:val="Sraopastraipa"/>
        <w:numPr>
          <w:ilvl w:val="0"/>
          <w:numId w:val="7"/>
        </w:numPr>
        <w:tabs>
          <w:tab w:val="left" w:pos="900"/>
          <w:tab w:val="left" w:pos="990"/>
        </w:tabs>
        <w:spacing w:line="276" w:lineRule="auto"/>
        <w:ind w:left="0" w:firstLine="360"/>
        <w:jc w:val="both"/>
        <w:rPr>
          <w:lang w:eastAsia="zh-CN"/>
        </w:rPr>
      </w:pPr>
      <w:r>
        <w:rPr>
          <w:lang w:eastAsia="zh-CN"/>
        </w:rPr>
        <w:t>Valstybės</w:t>
      </w:r>
      <w:r>
        <w:rPr>
          <w:lang w:eastAsia="lt-LT"/>
        </w:rPr>
        <w:t>, savivaldybės lygiu priėmus sprendimą ugdymą organizuoti nuotoliniu mokymo būdu, Mokykla:</w:t>
      </w:r>
    </w:p>
    <w:p w14:paraId="5E73F070" w14:textId="6E00B423" w:rsidR="00C83A79" w:rsidRPr="00F12BAD" w:rsidRDefault="00C83A79" w:rsidP="00313760">
      <w:pPr>
        <w:pStyle w:val="Sraopastraipa"/>
        <w:numPr>
          <w:ilvl w:val="1"/>
          <w:numId w:val="7"/>
        </w:numPr>
        <w:tabs>
          <w:tab w:val="left" w:pos="993"/>
          <w:tab w:val="left" w:pos="1260"/>
        </w:tabs>
        <w:spacing w:line="276" w:lineRule="auto"/>
        <w:ind w:left="0" w:firstLine="426"/>
        <w:jc w:val="both"/>
      </w:pPr>
      <w:r w:rsidRPr="00F12BAD">
        <w:rPr>
          <w:lang w:eastAsia="lt-LT"/>
        </w:rPr>
        <w:t xml:space="preserve">vadovaujasi Mokymo nuotoliniu ugdymo proceso organizavimo būdu kriterijų aprašo, patvirtinto Lietuvos Respublikos švietimo, mokslo ir sporto ministro 2020 m. </w:t>
      </w:r>
      <w:r w:rsidRPr="00F12BAD">
        <w:t>liepos</w:t>
      </w:r>
      <w:r w:rsidRPr="00F12BAD">
        <w:rPr>
          <w:lang w:eastAsia="lt-LT"/>
        </w:rPr>
        <w:t xml:space="preserve"> 2 d. įsakymu Nr. V-1006 „Dėl Mokymo nuotoliniu ugdymo proceso organizavimo būdu kriterijų aprašo patvirtinimo“, rekomendacijomis dėl priešmokyklinio ugdymo organizavimo ir lopšelio-darželio direktoriaus </w:t>
      </w:r>
      <w:r w:rsidR="000B6483" w:rsidRPr="00F12BAD">
        <w:rPr>
          <w:lang w:eastAsia="lt-LT"/>
        </w:rPr>
        <w:t>2022-09-30</w:t>
      </w:r>
      <w:r w:rsidRPr="00F12BAD">
        <w:rPr>
          <w:lang w:eastAsia="lt-LT"/>
        </w:rPr>
        <w:t xml:space="preserve"> įsakymu Nr. </w:t>
      </w:r>
      <w:r w:rsidR="000B6483" w:rsidRPr="00F12BAD">
        <w:rPr>
          <w:lang w:eastAsia="lt-LT"/>
        </w:rPr>
        <w:t>V1-66</w:t>
      </w:r>
      <w:r w:rsidRPr="00F12BAD">
        <w:rPr>
          <w:lang w:eastAsia="lt-LT"/>
        </w:rPr>
        <w:t xml:space="preserve"> patvirtintu „</w:t>
      </w:r>
      <w:r w:rsidRPr="00F12BAD">
        <w:rPr>
          <w:bCs/>
        </w:rPr>
        <w:t>Panevėžio lopšelio-darželio ,,</w:t>
      </w:r>
      <w:r w:rsidR="000B6483" w:rsidRPr="00F12BAD">
        <w:rPr>
          <w:bCs/>
        </w:rPr>
        <w:t>Vyturėlis</w:t>
      </w:r>
      <w:r w:rsidRPr="00F12BAD">
        <w:rPr>
          <w:bCs/>
        </w:rPr>
        <w:t>“ ugdymo proceso organizavimo nuotoliniu būdu tvarkos aprašu“</w:t>
      </w:r>
      <w:r w:rsidR="003D4CA1" w:rsidRPr="00F12BAD">
        <w:rPr>
          <w:bCs/>
        </w:rPr>
        <w:t>;</w:t>
      </w:r>
    </w:p>
    <w:p w14:paraId="20DBDE25" w14:textId="77777777" w:rsidR="00C83A79" w:rsidRPr="00F12BAD" w:rsidRDefault="00C83A79" w:rsidP="00313760">
      <w:pPr>
        <w:pStyle w:val="Sraopastraipa"/>
        <w:numPr>
          <w:ilvl w:val="1"/>
          <w:numId w:val="7"/>
        </w:numPr>
        <w:tabs>
          <w:tab w:val="left" w:pos="993"/>
          <w:tab w:val="left" w:pos="1260"/>
        </w:tabs>
        <w:spacing w:line="276" w:lineRule="auto"/>
        <w:ind w:left="0" w:firstLine="426"/>
        <w:jc w:val="both"/>
        <w:rPr>
          <w:lang w:eastAsia="lt-LT"/>
        </w:rPr>
      </w:pPr>
      <w:r w:rsidRPr="00F12BAD">
        <w:rPr>
          <w:lang w:eastAsia="lt-LT"/>
        </w:rPr>
        <w:t>skiria ne mažiau kaip 50 procentų ugdymo procesui numatyto laiko (per savaitę ir (ar) mėnesį) sinchroniniam ugdymui ir ne daugiau kaip 50 procentų – asinchroniniam ugdymui;</w:t>
      </w:r>
    </w:p>
    <w:p w14:paraId="2DE5E2AC" w14:textId="77777777" w:rsidR="00C83A79" w:rsidRPr="00F12BAD" w:rsidRDefault="00C83A79" w:rsidP="00313760">
      <w:pPr>
        <w:pStyle w:val="Sraopastraipa"/>
        <w:numPr>
          <w:ilvl w:val="1"/>
          <w:numId w:val="7"/>
        </w:numPr>
        <w:tabs>
          <w:tab w:val="left" w:pos="993"/>
          <w:tab w:val="left" w:pos="1260"/>
        </w:tabs>
        <w:spacing w:line="276" w:lineRule="auto"/>
        <w:ind w:left="0" w:firstLine="426"/>
        <w:jc w:val="both"/>
        <w:rPr>
          <w:lang w:eastAsia="lt-LT"/>
        </w:rPr>
      </w:pPr>
      <w:r w:rsidRPr="00F12BAD">
        <w:rPr>
          <w:lang w:eastAsia="lt-LT"/>
        </w:rPr>
        <w:t xml:space="preserve">pertvarko ugdymo pagal Programą veiklų tvarkaraštį, pritaikydama jį ugdymo procesui organizuoti nuotoliniu mokymo būdu: konkrečios grupės tvarkaraštyje numato sinchroniniam ir asinchroniniam ugdymui skiriamą laiką. Galima nepertraukiamo sinchroninio ugdymo trukmė per dieną – iki 1 val.; </w:t>
      </w:r>
    </w:p>
    <w:p w14:paraId="6735A0EC" w14:textId="6EA3E7AF" w:rsidR="00C83A79" w:rsidRPr="00F12BAD" w:rsidRDefault="00C83A79" w:rsidP="00313760">
      <w:pPr>
        <w:pStyle w:val="Sraopastraipa"/>
        <w:numPr>
          <w:ilvl w:val="1"/>
          <w:numId w:val="7"/>
        </w:numPr>
        <w:tabs>
          <w:tab w:val="left" w:pos="993"/>
          <w:tab w:val="left" w:pos="1260"/>
        </w:tabs>
        <w:spacing w:line="276" w:lineRule="auto"/>
        <w:ind w:left="0" w:firstLine="426"/>
        <w:jc w:val="both"/>
        <w:rPr>
          <w:lang w:eastAsia="lt-LT"/>
        </w:rPr>
      </w:pPr>
      <w:r w:rsidRPr="00F12BAD">
        <w:rPr>
          <w:lang w:eastAsia="lt-LT"/>
        </w:rPr>
        <w:lastRenderedPageBreak/>
        <w:t xml:space="preserve">nuotolinį ugdymą vykdo </w:t>
      </w:r>
      <w:r w:rsidR="000B6483" w:rsidRPr="00F12BAD">
        <w:rPr>
          <w:lang w:eastAsia="lt-LT"/>
        </w:rPr>
        <w:t xml:space="preserve">naudodamiesi </w:t>
      </w:r>
      <w:r w:rsidR="000B6483" w:rsidRPr="00F12BAD">
        <w:t>elektroniniu paštu, elektroniniu dienynu musudarzelis.lt, socialinio tinklo Facebook platforma (uždarose grupėse)</w:t>
      </w:r>
      <w:r w:rsidR="003D4CA1" w:rsidRPr="00F12BAD">
        <w:t xml:space="preserve">, </w:t>
      </w:r>
      <w:r w:rsidR="000B6483" w:rsidRPr="00F12BAD">
        <w:t xml:space="preserve"> </w:t>
      </w:r>
      <w:r w:rsidR="000B6483" w:rsidRPr="00F12BAD">
        <w:rPr>
          <w:rFonts w:eastAsia="Calibri"/>
        </w:rPr>
        <w:t>Zoom</w:t>
      </w:r>
      <w:r w:rsidR="003D4CA1" w:rsidRPr="00F12BAD">
        <w:rPr>
          <w:rFonts w:eastAsia="Calibri"/>
        </w:rPr>
        <w:t xml:space="preserve"> ir </w:t>
      </w:r>
      <w:r w:rsidR="000B6483" w:rsidRPr="00F12BAD">
        <w:rPr>
          <w:rFonts w:eastAsia="Calibri"/>
        </w:rPr>
        <w:t xml:space="preserve"> Padlet</w:t>
      </w:r>
      <w:r w:rsidR="003D4CA1" w:rsidRPr="00F12BAD">
        <w:rPr>
          <w:rFonts w:eastAsia="Calibri"/>
        </w:rPr>
        <w:t xml:space="preserve"> programomis</w:t>
      </w:r>
      <w:r w:rsidR="000B6483" w:rsidRPr="00F12BAD">
        <w:rPr>
          <w:rFonts w:eastAsia="Calibri"/>
        </w:rPr>
        <w:t>.</w:t>
      </w:r>
    </w:p>
    <w:p w14:paraId="0F6B5FAB" w14:textId="77777777" w:rsidR="00C83A79" w:rsidRPr="007B2616" w:rsidRDefault="00C83A79" w:rsidP="00313760">
      <w:pPr>
        <w:pStyle w:val="Sraopastraipa"/>
        <w:numPr>
          <w:ilvl w:val="1"/>
          <w:numId w:val="7"/>
        </w:numPr>
        <w:tabs>
          <w:tab w:val="left" w:pos="993"/>
          <w:tab w:val="left" w:pos="1260"/>
        </w:tabs>
        <w:spacing w:line="276" w:lineRule="auto"/>
        <w:ind w:left="0" w:firstLine="426"/>
        <w:jc w:val="both"/>
        <w:rPr>
          <w:lang w:eastAsia="lt-LT"/>
        </w:rPr>
      </w:pPr>
      <w:r w:rsidRPr="00DA425C">
        <w:rPr>
          <w:lang w:eastAsia="lt-LT"/>
        </w:rPr>
        <w:t>paskiria atsakingą asmenį (-is), kuris (-ie) teiks bendrąją informaciją apie ugdymosi proceso organizavimo tvarką, švietimo pagalbos teikimą ar komunikuos kitais svarbiais klausimais (pvz., informacinių komunikacinių technologijų perdavimas vaikų tėvams (globėjams), pagalbos teikimas diegiant, naudojantis informacinių technologijų programomis ar pan.) tol, kol neišnyksta ypatingos aplinkybės ar aplinkybės Mokykloje, dėl kurių ugdymo procesas negalėjo būti organizuojamas kasdieniu ugdymo būdu Grupėje. Informacija apie tai skelbiama Mokyklos tinklalapyje;</w:t>
      </w:r>
    </w:p>
    <w:p w14:paraId="2541E61C" w14:textId="77777777" w:rsidR="00C83A79" w:rsidRPr="00B54498" w:rsidRDefault="00C83A79" w:rsidP="00313760">
      <w:pPr>
        <w:numPr>
          <w:ilvl w:val="0"/>
          <w:numId w:val="7"/>
        </w:numPr>
        <w:tabs>
          <w:tab w:val="left" w:pos="720"/>
        </w:tabs>
        <w:spacing w:line="276" w:lineRule="auto"/>
        <w:ind w:left="0" w:firstLine="360"/>
        <w:jc w:val="both"/>
        <w:rPr>
          <w:szCs w:val="24"/>
        </w:rPr>
      </w:pPr>
      <w:r w:rsidRPr="00B54498">
        <w:rPr>
          <w:szCs w:val="24"/>
        </w:rPr>
        <w:t xml:space="preserve">  Mokykloje veikia vaiko gerovės komisija, kuri padeda įvertinti vaikui reikiamos pagalbos poreikį. Mokykloje dirba logopedas, specialusis pedagogas, psichologas, kurie teikia reikiamą pagalbą tiek kontaktiniu, tiek ir nuotoliniu būdu.</w:t>
      </w:r>
    </w:p>
    <w:p w14:paraId="2A3B9303" w14:textId="77777777" w:rsidR="0052489F" w:rsidRDefault="0052489F" w:rsidP="00313760">
      <w:pPr>
        <w:numPr>
          <w:ilvl w:val="0"/>
          <w:numId w:val="7"/>
        </w:numPr>
        <w:tabs>
          <w:tab w:val="left" w:pos="720"/>
        </w:tabs>
        <w:spacing w:line="276" w:lineRule="auto"/>
        <w:ind w:left="0" w:firstLine="360"/>
        <w:jc w:val="both"/>
      </w:pPr>
      <w:r>
        <w:t xml:space="preserve">. Mokyklos vadovas, nesant valstybės, savivaldybės lygio sprendimų dėl ugdymo proceso </w:t>
      </w:r>
      <w:r w:rsidRPr="0052489F">
        <w:rPr>
          <w:szCs w:val="24"/>
        </w:rPr>
        <w:t>organizavimo</w:t>
      </w:r>
      <w:r>
        <w:t xml:space="preserve"> esant ypatingoms aplinkybėms ar esant aplinkybėms mokykloje, dėl kurių ugdymo procesas negali būti organizuojamas kasdieniu mokymo proceso organizavimo būdu, priima sprendimus:</w:t>
      </w:r>
    </w:p>
    <w:p w14:paraId="4A83AFF5" w14:textId="6EE5D9ED" w:rsidR="0052489F" w:rsidRDefault="0052489F" w:rsidP="00313760">
      <w:pPr>
        <w:pStyle w:val="Sraopastraipa"/>
        <w:numPr>
          <w:ilvl w:val="1"/>
          <w:numId w:val="7"/>
        </w:numPr>
        <w:tabs>
          <w:tab w:val="left" w:pos="993"/>
          <w:tab w:val="left" w:pos="1260"/>
        </w:tabs>
        <w:spacing w:line="276" w:lineRule="auto"/>
        <w:ind w:left="0" w:firstLine="426"/>
        <w:jc w:val="both"/>
      </w:pPr>
      <w:r w:rsidRPr="0052489F">
        <w:rPr>
          <w:lang w:eastAsia="lt-LT"/>
        </w:rPr>
        <w:t>laikinai</w:t>
      </w:r>
      <w:r>
        <w:t xml:space="preserve"> koreguoti ugdymo proceso įgyvendinimą:</w:t>
      </w:r>
    </w:p>
    <w:p w14:paraId="390229FD" w14:textId="6C992A2A" w:rsidR="0052489F" w:rsidRPr="0052489F" w:rsidRDefault="0052489F" w:rsidP="00313760">
      <w:pPr>
        <w:numPr>
          <w:ilvl w:val="2"/>
          <w:numId w:val="7"/>
        </w:numPr>
        <w:tabs>
          <w:tab w:val="left" w:pos="851"/>
          <w:tab w:val="left" w:pos="1440"/>
          <w:tab w:val="left" w:pos="1710"/>
        </w:tabs>
        <w:spacing w:line="276" w:lineRule="auto"/>
        <w:ind w:hanging="1080"/>
        <w:jc w:val="both"/>
        <w:rPr>
          <w:szCs w:val="24"/>
          <w:lang w:eastAsia="lt-LT"/>
        </w:rPr>
      </w:pPr>
      <w:r>
        <w:t xml:space="preserve">keisti nustatytą </w:t>
      </w:r>
      <w:r w:rsidRPr="0052489F">
        <w:rPr>
          <w:szCs w:val="24"/>
          <w:lang w:eastAsia="lt-LT"/>
        </w:rPr>
        <w:t>pamokų trukmę;</w:t>
      </w:r>
    </w:p>
    <w:p w14:paraId="23119C8A" w14:textId="3191C244" w:rsidR="0052489F" w:rsidRPr="0052489F" w:rsidRDefault="0052489F" w:rsidP="00313760">
      <w:pPr>
        <w:numPr>
          <w:ilvl w:val="2"/>
          <w:numId w:val="7"/>
        </w:numPr>
        <w:tabs>
          <w:tab w:val="left" w:pos="851"/>
          <w:tab w:val="left" w:pos="1440"/>
          <w:tab w:val="left" w:pos="1710"/>
        </w:tabs>
        <w:spacing w:line="276" w:lineRule="auto"/>
        <w:ind w:hanging="1080"/>
        <w:jc w:val="both"/>
        <w:rPr>
          <w:szCs w:val="24"/>
          <w:lang w:eastAsia="lt-LT"/>
        </w:rPr>
      </w:pPr>
      <w:r w:rsidRPr="0052489F">
        <w:rPr>
          <w:szCs w:val="24"/>
          <w:lang w:eastAsia="lt-LT"/>
        </w:rPr>
        <w:t>keisti nustatytą pamokų pradžios ir pabaigos laiką;</w:t>
      </w:r>
    </w:p>
    <w:p w14:paraId="75AF1480" w14:textId="7DDEBFD5" w:rsidR="0052489F" w:rsidRPr="0052489F" w:rsidRDefault="0052489F" w:rsidP="00313760">
      <w:pPr>
        <w:numPr>
          <w:ilvl w:val="2"/>
          <w:numId w:val="7"/>
        </w:numPr>
        <w:tabs>
          <w:tab w:val="left" w:pos="851"/>
          <w:tab w:val="left" w:pos="1440"/>
          <w:tab w:val="left" w:pos="1710"/>
        </w:tabs>
        <w:spacing w:line="276" w:lineRule="auto"/>
        <w:ind w:hanging="1080"/>
        <w:jc w:val="both"/>
        <w:rPr>
          <w:szCs w:val="24"/>
          <w:lang w:eastAsia="lt-LT"/>
        </w:rPr>
      </w:pPr>
      <w:r w:rsidRPr="0052489F">
        <w:rPr>
          <w:szCs w:val="24"/>
          <w:lang w:eastAsia="lt-LT"/>
        </w:rPr>
        <w:t>ugdymo procesą perkelti į kitas aplinkas;</w:t>
      </w:r>
    </w:p>
    <w:p w14:paraId="58B25F72" w14:textId="7D57C19F" w:rsidR="0052489F" w:rsidRPr="0052489F" w:rsidRDefault="0052489F" w:rsidP="00313760">
      <w:pPr>
        <w:numPr>
          <w:ilvl w:val="2"/>
          <w:numId w:val="7"/>
        </w:numPr>
        <w:tabs>
          <w:tab w:val="left" w:pos="1418"/>
          <w:tab w:val="left" w:pos="1843"/>
        </w:tabs>
        <w:spacing w:line="276" w:lineRule="auto"/>
        <w:ind w:left="0" w:firstLine="709"/>
        <w:jc w:val="both"/>
        <w:rPr>
          <w:szCs w:val="24"/>
          <w:lang w:eastAsia="lt-LT"/>
        </w:rPr>
      </w:pPr>
      <w:r w:rsidRPr="0052489F">
        <w:rPr>
          <w:szCs w:val="24"/>
          <w:lang w:eastAsia="lt-LT"/>
        </w:rPr>
        <w:t xml:space="preserve"> priimti kitus aktualius ugdymo proceso organizavimo sprendimus, mažinančius / šalinančius pavojų mokinių sveikatai ir gyvybei.</w:t>
      </w:r>
    </w:p>
    <w:p w14:paraId="4E047673" w14:textId="230214B6" w:rsidR="0052489F" w:rsidRDefault="0052489F" w:rsidP="00313760">
      <w:pPr>
        <w:pStyle w:val="Sraopastraipa"/>
        <w:numPr>
          <w:ilvl w:val="1"/>
          <w:numId w:val="7"/>
        </w:numPr>
        <w:tabs>
          <w:tab w:val="left" w:pos="993"/>
          <w:tab w:val="left" w:pos="1260"/>
        </w:tabs>
        <w:spacing w:line="276" w:lineRule="auto"/>
        <w:ind w:left="0" w:firstLine="426"/>
        <w:jc w:val="both"/>
      </w:pPr>
      <w:r>
        <w:rPr>
          <w:lang w:eastAsia="lt-LT"/>
        </w:rPr>
        <w:t>laikinai</w:t>
      </w:r>
      <w:r>
        <w:t xml:space="preserve">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savivaldybės mokyklos (biudžetinės įstaigos) – savivaldybės vykdomąja institucija ar jos įgaliotu asmeniu;</w:t>
      </w:r>
    </w:p>
    <w:p w14:paraId="1C40F20C" w14:textId="22EA6AD7" w:rsidR="0052489F" w:rsidRDefault="0052489F" w:rsidP="00313760">
      <w:pPr>
        <w:pStyle w:val="Sraopastraipa"/>
        <w:numPr>
          <w:ilvl w:val="1"/>
          <w:numId w:val="7"/>
        </w:numPr>
        <w:tabs>
          <w:tab w:val="left" w:pos="993"/>
          <w:tab w:val="left" w:pos="1260"/>
        </w:tabs>
        <w:spacing w:line="276" w:lineRule="auto"/>
        <w:ind w:left="0" w:firstLine="426"/>
        <w:jc w:val="both"/>
      </w:pPr>
      <w:r>
        <w:t xml:space="preserve"> </w:t>
      </w:r>
      <w:r>
        <w:rPr>
          <w:lang w:eastAsia="lt-LT"/>
        </w:rPr>
        <w:t>ugdymo</w:t>
      </w:r>
      <w:r>
        <w:t xml:space="preserve"> procesą organizuoti nuotoliniu mokymo būdu, kai nėra galimybės tęsti ugdymo procesą grupinio mokymosi forma kasdieniu mokymo proceso organizavimo būdu. Mokyklos vadovas sprendimą ugdymo procesą organizuoti nuotoliniu mokymo būdu prima Mokymosi pagal formaliojo švietimo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14:paraId="6A5DE718" w14:textId="161181BD" w:rsidR="00C83A79" w:rsidRDefault="00C83A79" w:rsidP="00313760">
      <w:pPr>
        <w:pStyle w:val="Komentarotekstas"/>
        <w:tabs>
          <w:tab w:val="left" w:pos="720"/>
        </w:tabs>
        <w:spacing w:line="276" w:lineRule="auto"/>
        <w:jc w:val="both"/>
        <w:rPr>
          <w:sz w:val="24"/>
          <w:szCs w:val="24"/>
        </w:rPr>
      </w:pPr>
    </w:p>
    <w:p w14:paraId="46B79A0F" w14:textId="659F5124" w:rsidR="002F05AF" w:rsidRDefault="002F05AF" w:rsidP="00313760">
      <w:pPr>
        <w:pStyle w:val="Betarp"/>
        <w:spacing w:line="276" w:lineRule="auto"/>
        <w:jc w:val="center"/>
        <w:rPr>
          <w:b/>
          <w:bCs/>
        </w:rPr>
      </w:pPr>
      <w:r>
        <w:rPr>
          <w:b/>
          <w:bCs/>
        </w:rPr>
        <w:t>V. UKRAINIEČIŲ VAIKŲ UGDYMO 2022–2023 MOKSLO METAIS</w:t>
      </w:r>
    </w:p>
    <w:p w14:paraId="0C9E16E8" w14:textId="77777777" w:rsidR="002F05AF" w:rsidRDefault="002F05AF" w:rsidP="00313760">
      <w:pPr>
        <w:pStyle w:val="Betarp"/>
        <w:spacing w:line="276" w:lineRule="auto"/>
        <w:jc w:val="center"/>
        <w:rPr>
          <w:b/>
          <w:bCs/>
        </w:rPr>
      </w:pPr>
    </w:p>
    <w:p w14:paraId="27E17383" w14:textId="6A872805" w:rsidR="002F05AF" w:rsidRDefault="002F05AF" w:rsidP="00313760">
      <w:pPr>
        <w:numPr>
          <w:ilvl w:val="0"/>
          <w:numId w:val="7"/>
        </w:numPr>
        <w:tabs>
          <w:tab w:val="left" w:pos="720"/>
        </w:tabs>
        <w:spacing w:line="276" w:lineRule="auto"/>
        <w:ind w:left="0" w:firstLine="360"/>
        <w:jc w:val="both"/>
      </w:pPr>
      <w:r>
        <w:t xml:space="preserve"> Užsieniečiams, turintiems teisę nuolat ar laikinai gyventi Lietuvos Respublikoje, ir Lietuvos </w:t>
      </w:r>
      <w:r w:rsidRPr="00D67CC4">
        <w:rPr>
          <w:szCs w:val="24"/>
        </w:rPr>
        <w:t>Respublikos</w:t>
      </w:r>
      <w:r>
        <w:t xml:space="preserve"> užsieniečių teisinės padėties įstatyme įtvirtintą nuostatą, kad nepilnamečiai asmenys turi teisę mokytis pagal ikimokyklinio, priešmokyklinio ir bendrojo ugdymo programą, nepilnamečiam asmeniui, kuriam yra / ar buvo suteikta laikinoji apsauga, nuo 2022 m. rugsėjo 1 d. privalo būti tęsiamas ugdymas pagal priešmokyklinio, bendrojo ugdymo programas.</w:t>
      </w:r>
    </w:p>
    <w:p w14:paraId="0F192908" w14:textId="1977DE44" w:rsidR="002F05AF" w:rsidRPr="00D67CC4" w:rsidRDefault="00D67CC4" w:rsidP="00313760">
      <w:pPr>
        <w:numPr>
          <w:ilvl w:val="0"/>
          <w:numId w:val="7"/>
        </w:numPr>
        <w:tabs>
          <w:tab w:val="left" w:pos="720"/>
        </w:tabs>
        <w:spacing w:line="276" w:lineRule="auto"/>
        <w:ind w:left="0" w:firstLine="360"/>
        <w:jc w:val="both"/>
      </w:pPr>
      <w:r>
        <w:lastRenderedPageBreak/>
        <w:t xml:space="preserve"> </w:t>
      </w:r>
      <w:r w:rsidR="002F05AF">
        <w:t xml:space="preserve">Priešmokyklinis ugdymas vykdomas vadovaujantis </w:t>
      </w:r>
      <w:r w:rsidR="002F05AF" w:rsidRPr="00D67CC4">
        <w:t>Priešmokyklinio ugdymo tvarkos aprašu, patvirtintu Lietuvos Respublikos švietimo ir mokslo ministro 2016 m. liepos 22 d. sakymu Nr. V-674, Priešmokyklinio ugdymo Bendrąja programa, patvirtinta Lietuvos Respublikos švietimo, mokslo ir sporto ministro 2022 m. rugpjūčio 24 d. įsakymu Nr. V-1269 „Dėl priešmokyklinio, pradinio, pagrindinio ir vidurinio ugdymo bendrųjų programų patvirtinimo“.</w:t>
      </w:r>
    </w:p>
    <w:p w14:paraId="5347D379" w14:textId="4343C20A" w:rsidR="002F05AF" w:rsidRDefault="002F05AF" w:rsidP="00313760">
      <w:pPr>
        <w:numPr>
          <w:ilvl w:val="0"/>
          <w:numId w:val="7"/>
        </w:numPr>
        <w:tabs>
          <w:tab w:val="left" w:pos="720"/>
        </w:tabs>
        <w:spacing w:line="276" w:lineRule="auto"/>
        <w:ind w:left="0" w:firstLine="360"/>
        <w:jc w:val="both"/>
      </w:pPr>
      <w:r>
        <w:t xml:space="preserve"> Priešmokyklinis ugdymas ukrainiečių kalba nevykdomas, formuojamos higienos normoje nustatytų dydžių bendros lietuvių ir ukrainiečių vaikų grupės, ugdymas vykdomas lietuvių kalba. </w:t>
      </w:r>
    </w:p>
    <w:p w14:paraId="0588B24F" w14:textId="46630229" w:rsidR="002F05AF" w:rsidRDefault="002F05AF" w:rsidP="00313760">
      <w:pPr>
        <w:numPr>
          <w:ilvl w:val="0"/>
          <w:numId w:val="7"/>
        </w:numPr>
        <w:tabs>
          <w:tab w:val="left" w:pos="720"/>
        </w:tabs>
        <w:spacing w:line="276" w:lineRule="auto"/>
        <w:ind w:left="0" w:firstLine="360"/>
        <w:jc w:val="both"/>
      </w:pPr>
      <w:r>
        <w:t xml:space="preserve"> Ugdymo procesas pagal Ukrainos priešmokyklinio ugdymo programą ar nuotolinio mokymo proceso organizavimo būdu priešmokyklinio amžiaus ugdytiniams nevykdomas. </w:t>
      </w:r>
    </w:p>
    <w:p w14:paraId="682D4302" w14:textId="09E2154F" w:rsidR="002F05AF" w:rsidRDefault="002F05AF" w:rsidP="00313760">
      <w:pPr>
        <w:numPr>
          <w:ilvl w:val="0"/>
          <w:numId w:val="7"/>
        </w:numPr>
        <w:tabs>
          <w:tab w:val="left" w:pos="720"/>
        </w:tabs>
        <w:spacing w:line="276" w:lineRule="auto"/>
        <w:ind w:left="0" w:firstLine="360"/>
        <w:jc w:val="both"/>
      </w:pPr>
      <w:r>
        <w:t xml:space="preserve"> Visiems bendrojo ugdymo mokiniams rekomenduojama mokytis kasdieniu mokymo proceso organizavimo būdu grupinio mokymosi forma pagal Lietuvos bendrojo ugdymo programas, formuojant klases, organizuojant ugdymą, vertinant, pripažįstant išsilavinimą taip, kaip nustato Lietuvos teisės aktai. </w:t>
      </w:r>
    </w:p>
    <w:p w14:paraId="2B709A6A" w14:textId="10C67338" w:rsidR="002F05AF" w:rsidRDefault="002F05AF" w:rsidP="00313760">
      <w:pPr>
        <w:numPr>
          <w:ilvl w:val="0"/>
          <w:numId w:val="7"/>
        </w:numPr>
        <w:tabs>
          <w:tab w:val="left" w:pos="720"/>
        </w:tabs>
        <w:spacing w:line="276" w:lineRule="auto"/>
        <w:ind w:left="0" w:firstLine="360"/>
        <w:jc w:val="both"/>
      </w:pPr>
      <w:r>
        <w:t xml:space="preserve"> Nepriklausomai nuo pasirinkto mokymosi būdo ir formos, ugdomosios kalbos ar ugdymo programos, visi mokiniai, atvykę iš Ukrainos ir registruoti mokykloje, skirtingomis apimtimis ir tempu privalo mokytis lietuvių kalbos pagal kalbos mokėjimo lygius (A1–B2), esant galimybei, sudaromos sąlygos mokytis ukrainiečių kalbos. Visiems vaikams užtikrinamas bendravimas su bendraamžiais bei sudaryta galimybė dalyvauti ugdymo įstaigos organizuojamose neformaliojo vaikų švietimo veiklose, teikiama būtina švietimo ir mokymosi pagalba, nuolat palaikomas ryšys su vaiku, šeima ir mokykla, kurioje mokoma(si) nuotoliniu būdu.</w:t>
      </w:r>
    </w:p>
    <w:p w14:paraId="19E0A38F" w14:textId="7C7A9561" w:rsidR="002F05AF" w:rsidRDefault="002F05AF" w:rsidP="00313760">
      <w:pPr>
        <w:numPr>
          <w:ilvl w:val="0"/>
          <w:numId w:val="7"/>
        </w:numPr>
        <w:tabs>
          <w:tab w:val="left" w:pos="720"/>
        </w:tabs>
        <w:spacing w:line="276" w:lineRule="auto"/>
        <w:ind w:left="0" w:firstLine="360"/>
        <w:jc w:val="both"/>
        <w:rPr>
          <w:color w:val="000000"/>
          <w:bdr w:val="none" w:sz="0" w:space="0" w:color="auto" w:frame="1"/>
        </w:rPr>
      </w:pPr>
      <w:r>
        <w:rPr>
          <w:color w:val="000000"/>
          <w:bdr w:val="none" w:sz="0" w:space="0" w:color="auto" w:frame="1"/>
        </w:rPr>
        <w:t xml:space="preserve"> </w:t>
      </w:r>
      <w:r w:rsidRPr="00D67CC4">
        <w:t>Ugdymo</w:t>
      </w:r>
      <w:r>
        <w:rPr>
          <w:color w:val="000000"/>
          <w:bdr w:val="none" w:sz="0" w:space="0" w:color="auto" w:frame="1"/>
        </w:rPr>
        <w:t xml:space="preserve"> procesas organizuojamas grupinio mokymosi forma kasdieniu mokymo proceso organizavimo būdu, vykdoma ugdomąja kalba: lietuvių </w:t>
      </w:r>
      <w:r>
        <w:rPr>
          <w:color w:val="000000" w:themeColor="text1"/>
          <w:bdr w:val="none" w:sz="0" w:space="0" w:color="auto" w:frame="1"/>
        </w:rPr>
        <w:t>ugdomąja</w:t>
      </w:r>
      <w:r>
        <w:rPr>
          <w:color w:val="FF0000"/>
          <w:bdr w:val="none" w:sz="0" w:space="0" w:color="auto" w:frame="1"/>
        </w:rPr>
        <w:t xml:space="preserve"> </w:t>
      </w:r>
      <w:r>
        <w:rPr>
          <w:color w:val="000000"/>
          <w:bdr w:val="none" w:sz="0" w:space="0" w:color="auto" w:frame="1"/>
        </w:rPr>
        <w:t>kalba.</w:t>
      </w:r>
    </w:p>
    <w:p w14:paraId="3C0F4F39" w14:textId="7D8A1D74" w:rsidR="002F05AF" w:rsidRDefault="002F05AF" w:rsidP="00313760">
      <w:pPr>
        <w:pStyle w:val="Betarp"/>
        <w:spacing w:line="276" w:lineRule="auto"/>
        <w:ind w:firstLine="720"/>
        <w:jc w:val="both"/>
      </w:pPr>
    </w:p>
    <w:p w14:paraId="72BFD6B1" w14:textId="1E52DDB3" w:rsidR="00D67CC4" w:rsidRDefault="00D67CC4" w:rsidP="00313760">
      <w:pPr>
        <w:keepLines/>
        <w:suppressAutoHyphens/>
        <w:spacing w:line="276" w:lineRule="auto"/>
        <w:jc w:val="center"/>
        <w:rPr>
          <w:b/>
          <w:bCs/>
          <w:caps/>
          <w:color w:val="000000"/>
          <w:szCs w:val="24"/>
          <w:lang w:eastAsia="lt-LT"/>
        </w:rPr>
      </w:pPr>
      <w:r>
        <w:rPr>
          <w:b/>
          <w:bCs/>
          <w:caps/>
          <w:color w:val="000000"/>
          <w:szCs w:val="24"/>
          <w:lang w:eastAsia="lt-LT"/>
        </w:rPr>
        <w:t>VI. BAIGIAMOSIOS NUOSTATOS</w:t>
      </w:r>
    </w:p>
    <w:p w14:paraId="6784F14D" w14:textId="39DF8843" w:rsidR="002F05AF" w:rsidRDefault="002F05AF" w:rsidP="00313760">
      <w:pPr>
        <w:pStyle w:val="Sraopastraipa"/>
        <w:spacing w:line="276" w:lineRule="auto"/>
        <w:ind w:left="360"/>
        <w:jc w:val="center"/>
        <w:rPr>
          <w:b/>
          <w:lang w:eastAsia="zh-CN"/>
        </w:rPr>
      </w:pPr>
    </w:p>
    <w:p w14:paraId="48824E3F" w14:textId="137347B8" w:rsidR="00D67CC4" w:rsidRDefault="00D67CC4" w:rsidP="00313760">
      <w:pPr>
        <w:numPr>
          <w:ilvl w:val="0"/>
          <w:numId w:val="7"/>
        </w:numPr>
        <w:tabs>
          <w:tab w:val="left" w:pos="720"/>
        </w:tabs>
        <w:spacing w:line="276" w:lineRule="auto"/>
        <w:ind w:left="0" w:firstLine="360"/>
        <w:jc w:val="both"/>
        <w:rPr>
          <w:color w:val="000000"/>
          <w:szCs w:val="24"/>
          <w:lang w:eastAsia="lt-LT"/>
        </w:rPr>
      </w:pPr>
      <w:r w:rsidRPr="00D67CC4">
        <w:t>Programa</w:t>
      </w:r>
      <w:r>
        <w:rPr>
          <w:szCs w:val="24"/>
          <w:lang w:eastAsia="lt-LT"/>
        </w:rPr>
        <w:t xml:space="preserve"> finansuojama iš valstybės biudžeto, vadovaujantis Mokymo lėšų apskaičiavimo, paskirstymo ir panaudojimo tvarkos aprašu, patvirtintu Lietuvos Respublikos Vyriausybės 2018 m. liepos 11 d. nutarimu Nr. 679 „Dėl Mokymo lėšų </w:t>
      </w:r>
      <w:r w:rsidRPr="00D67CC4">
        <w:rPr>
          <w:szCs w:val="24"/>
          <w:lang w:eastAsia="lt-LT"/>
        </w:rPr>
        <w:t>apskaičiavimo</w:t>
      </w:r>
      <w:r>
        <w:rPr>
          <w:szCs w:val="24"/>
          <w:lang w:eastAsia="lt-LT"/>
        </w:rPr>
        <w:t xml:space="preserve">, paskirstymo ir panaudojimo tvarkos aprašo patvirtinimo“ (2020 m. rugpjūčio 10 d. LR </w:t>
      </w:r>
      <w:r w:rsidRPr="00D67CC4">
        <w:rPr>
          <w:szCs w:val="24"/>
          <w:lang w:eastAsia="lt-LT"/>
        </w:rPr>
        <w:t>švietimo, mokslo ir sporto ministr</w:t>
      </w:r>
      <w:r w:rsidR="00313760">
        <w:rPr>
          <w:szCs w:val="24"/>
          <w:lang w:eastAsia="lt-LT"/>
        </w:rPr>
        <w:t>o</w:t>
      </w:r>
      <w:r>
        <w:rPr>
          <w:szCs w:val="24"/>
          <w:lang w:eastAsia="lt-LT"/>
        </w:rPr>
        <w:t xml:space="preserve"> įsakymu Nr. V-1193 patvirtintais pakeitimais), savivaldybių biudžetų, rėmėjų ir kitomis lėšomis.</w:t>
      </w:r>
      <w:r>
        <w:t xml:space="preserve"> </w:t>
      </w:r>
    </w:p>
    <w:p w14:paraId="4F7B4E93" w14:textId="7AE7C1B5" w:rsidR="00D67CC4" w:rsidRDefault="00D67CC4" w:rsidP="00313760">
      <w:pPr>
        <w:pStyle w:val="Sraopastraipa"/>
        <w:spacing w:line="276" w:lineRule="auto"/>
        <w:ind w:left="360"/>
        <w:jc w:val="center"/>
        <w:rPr>
          <w:b/>
          <w:lang w:eastAsia="zh-CN"/>
        </w:rPr>
      </w:pPr>
    </w:p>
    <w:p w14:paraId="27FF2475" w14:textId="02265EF8" w:rsidR="000B4B9F" w:rsidRDefault="000B4B9F" w:rsidP="00313760">
      <w:pPr>
        <w:pStyle w:val="Sraopastraipa"/>
        <w:spacing w:line="276" w:lineRule="auto"/>
        <w:ind w:left="360"/>
        <w:jc w:val="center"/>
        <w:rPr>
          <w:b/>
          <w:lang w:eastAsia="zh-CN"/>
        </w:rPr>
      </w:pPr>
    </w:p>
    <w:p w14:paraId="151607FE" w14:textId="093D6216" w:rsidR="000B4B9F" w:rsidRDefault="000B4B9F" w:rsidP="00313760">
      <w:pPr>
        <w:pStyle w:val="Sraopastraipa"/>
        <w:spacing w:line="276" w:lineRule="auto"/>
        <w:ind w:left="360"/>
        <w:jc w:val="center"/>
        <w:rPr>
          <w:b/>
          <w:lang w:eastAsia="zh-CN"/>
        </w:rPr>
      </w:pPr>
    </w:p>
    <w:tbl>
      <w:tblPr>
        <w:tblW w:w="0" w:type="auto"/>
        <w:tblInd w:w="-318" w:type="dxa"/>
        <w:tblLook w:val="04A0" w:firstRow="1" w:lastRow="0" w:firstColumn="1" w:lastColumn="0" w:noHBand="0" w:noVBand="1"/>
      </w:tblPr>
      <w:tblGrid>
        <w:gridCol w:w="5529"/>
        <w:gridCol w:w="4359"/>
      </w:tblGrid>
      <w:tr w:rsidR="00F12BAD" w:rsidRPr="00F12BAD" w14:paraId="1EBB70A9" w14:textId="77777777" w:rsidTr="004C5C91">
        <w:tc>
          <w:tcPr>
            <w:tcW w:w="5529" w:type="dxa"/>
            <w:hideMark/>
          </w:tcPr>
          <w:p w14:paraId="01C451B7" w14:textId="77777777" w:rsidR="000B4B9F" w:rsidRPr="00F12BAD" w:rsidRDefault="000B4B9F" w:rsidP="004C5C91">
            <w:pPr>
              <w:pStyle w:val="Sraopastraipa"/>
              <w:ind w:left="0"/>
            </w:pPr>
            <w:r w:rsidRPr="00F12BAD">
              <w:t>SUDERINTA:</w:t>
            </w:r>
          </w:p>
          <w:p w14:paraId="637F9618" w14:textId="35BEDAFA" w:rsidR="000B4B9F" w:rsidRPr="00F12BAD" w:rsidRDefault="000B4B9F" w:rsidP="004C5C91">
            <w:pPr>
              <w:pStyle w:val="Sraopastraipa"/>
              <w:ind w:left="0"/>
            </w:pPr>
            <w:r w:rsidRPr="00F12BAD">
              <w:t>Panevėžio lopšelio-darželio „</w:t>
            </w:r>
            <w:r w:rsidR="003D4CA1" w:rsidRPr="00F12BAD">
              <w:t>Vyturėlis</w:t>
            </w:r>
            <w:r w:rsidRPr="00F12BAD">
              <w:t>“</w:t>
            </w:r>
          </w:p>
          <w:p w14:paraId="30AE14E7" w14:textId="795EB999" w:rsidR="000B4B9F" w:rsidRPr="00F12BAD" w:rsidRDefault="000B4B9F" w:rsidP="004C5C91">
            <w:pPr>
              <w:pStyle w:val="Sraopastraipa"/>
              <w:ind w:left="0"/>
            </w:pPr>
            <w:r w:rsidRPr="00F12BAD">
              <w:t>Mokyklos Tarybos 2022-0</w:t>
            </w:r>
            <w:r w:rsidR="003D4CA1" w:rsidRPr="00F12BAD">
              <w:t>8</w:t>
            </w:r>
            <w:r w:rsidRPr="00F12BAD">
              <w:t>-</w:t>
            </w:r>
            <w:r w:rsidR="003D4CA1" w:rsidRPr="00F12BAD">
              <w:t>26</w:t>
            </w:r>
          </w:p>
          <w:p w14:paraId="2164A7E7" w14:textId="77777777" w:rsidR="000B4B9F" w:rsidRPr="00F12BAD" w:rsidRDefault="000B4B9F" w:rsidP="004C5C91">
            <w:pPr>
              <w:pStyle w:val="Sraopastraipa"/>
              <w:ind w:left="0"/>
            </w:pPr>
            <w:r w:rsidRPr="00F12BAD">
              <w:t>Protokoliniu nutarimu</w:t>
            </w:r>
          </w:p>
          <w:p w14:paraId="2D8A156C" w14:textId="0BEA5B53" w:rsidR="000B4B9F" w:rsidRPr="00F12BAD" w:rsidRDefault="000B4B9F" w:rsidP="004C5C91">
            <w:pPr>
              <w:pStyle w:val="Sraopastraipa"/>
              <w:ind w:left="0"/>
              <w:jc w:val="both"/>
            </w:pPr>
            <w:r w:rsidRPr="00F12BAD">
              <w:t>Protokolas Nr.</w:t>
            </w:r>
            <w:r w:rsidR="003D4CA1" w:rsidRPr="00F12BAD">
              <w:t>4</w:t>
            </w:r>
            <w:r w:rsidRPr="00F12BAD">
              <w:t xml:space="preserve"> </w:t>
            </w:r>
          </w:p>
        </w:tc>
        <w:tc>
          <w:tcPr>
            <w:tcW w:w="4359" w:type="dxa"/>
            <w:hideMark/>
          </w:tcPr>
          <w:p w14:paraId="29AEFD7A" w14:textId="77777777" w:rsidR="000B4B9F" w:rsidRPr="00F12BAD" w:rsidRDefault="000B4B9F" w:rsidP="000B4B9F">
            <w:pPr>
              <w:tabs>
                <w:tab w:val="left" w:pos="851"/>
              </w:tabs>
              <w:rPr>
                <w:szCs w:val="24"/>
              </w:rPr>
            </w:pPr>
            <w:r w:rsidRPr="00F12BAD">
              <w:rPr>
                <w:szCs w:val="24"/>
              </w:rPr>
              <w:t>PRITARTA:</w:t>
            </w:r>
          </w:p>
          <w:p w14:paraId="71E4BA10" w14:textId="79B82D4E" w:rsidR="000B4B9F" w:rsidRPr="00F12BAD" w:rsidRDefault="000B4B9F" w:rsidP="000B4B9F">
            <w:pPr>
              <w:tabs>
                <w:tab w:val="left" w:pos="851"/>
              </w:tabs>
              <w:rPr>
                <w:szCs w:val="24"/>
              </w:rPr>
            </w:pPr>
            <w:r w:rsidRPr="00F12BAD">
              <w:rPr>
                <w:szCs w:val="24"/>
              </w:rPr>
              <w:t>Panevėžio miesto savivaldybės administracijos</w:t>
            </w:r>
          </w:p>
          <w:p w14:paraId="1615EBC4" w14:textId="7F25977B" w:rsidR="000B4B9F" w:rsidRPr="00F12BAD" w:rsidRDefault="000B4B9F" w:rsidP="000B4B9F">
            <w:pPr>
              <w:tabs>
                <w:tab w:val="left" w:pos="851"/>
              </w:tabs>
              <w:rPr>
                <w:szCs w:val="24"/>
              </w:rPr>
            </w:pPr>
            <w:r w:rsidRPr="00F12BAD">
              <w:rPr>
                <w:szCs w:val="24"/>
              </w:rPr>
              <w:t>Švietimo skyriaus vedėja</w:t>
            </w:r>
          </w:p>
          <w:p w14:paraId="217BC39E" w14:textId="77777777" w:rsidR="000B4B9F" w:rsidRPr="00F12BAD" w:rsidRDefault="000B4B9F" w:rsidP="000B4B9F">
            <w:pPr>
              <w:tabs>
                <w:tab w:val="left" w:pos="851"/>
              </w:tabs>
              <w:rPr>
                <w:szCs w:val="24"/>
              </w:rPr>
            </w:pPr>
            <w:r w:rsidRPr="00F12BAD">
              <w:rPr>
                <w:szCs w:val="24"/>
              </w:rPr>
              <w:t>Silvija Sėrikovienė</w:t>
            </w:r>
          </w:p>
          <w:p w14:paraId="2564952C" w14:textId="54021FDA" w:rsidR="000B4B9F" w:rsidRPr="00F12BAD" w:rsidRDefault="000B4B9F" w:rsidP="000B4B9F">
            <w:pPr>
              <w:tabs>
                <w:tab w:val="left" w:pos="851"/>
              </w:tabs>
              <w:rPr>
                <w:szCs w:val="24"/>
              </w:rPr>
            </w:pPr>
            <w:r w:rsidRPr="00F12BAD">
              <w:rPr>
                <w:szCs w:val="24"/>
              </w:rPr>
              <w:t>2022-09-</w:t>
            </w:r>
            <w:r w:rsidR="003D4CA1" w:rsidRPr="00F12BAD">
              <w:rPr>
                <w:szCs w:val="24"/>
              </w:rPr>
              <w:t xml:space="preserve"> __</w:t>
            </w:r>
            <w:r w:rsidRPr="00F12BAD">
              <w:rPr>
                <w:szCs w:val="24"/>
              </w:rPr>
              <w:t xml:space="preserve"> Nr.  </w:t>
            </w:r>
          </w:p>
        </w:tc>
      </w:tr>
      <w:tr w:rsidR="00F12BAD" w:rsidRPr="00F12BAD" w14:paraId="45ABA906" w14:textId="77777777" w:rsidTr="004C5C91">
        <w:tc>
          <w:tcPr>
            <w:tcW w:w="5529" w:type="dxa"/>
          </w:tcPr>
          <w:p w14:paraId="17DDB54D" w14:textId="77777777" w:rsidR="000B4B9F" w:rsidRPr="00F12BAD" w:rsidRDefault="000B4B9F" w:rsidP="004C5C91">
            <w:pPr>
              <w:pStyle w:val="Sraopastraipa"/>
              <w:ind w:left="0"/>
            </w:pPr>
            <w:r w:rsidRPr="00F12BAD">
              <w:t>SUDERINTA:</w:t>
            </w:r>
          </w:p>
          <w:p w14:paraId="2F80FD67" w14:textId="2E838463" w:rsidR="000B4B9F" w:rsidRPr="00F12BAD" w:rsidRDefault="000B4B9F" w:rsidP="004C5C91">
            <w:pPr>
              <w:pStyle w:val="Sraopastraipa"/>
              <w:ind w:left="0"/>
            </w:pPr>
            <w:r w:rsidRPr="00F12BAD">
              <w:t>Panevėžio lopšelio-darželio „</w:t>
            </w:r>
            <w:r w:rsidR="003D4CA1" w:rsidRPr="00F12BAD">
              <w:t>Vyturėlis</w:t>
            </w:r>
            <w:r w:rsidRPr="00F12BAD">
              <w:t>“                                          Darbo tarybos  2022-0</w:t>
            </w:r>
            <w:r w:rsidR="003D4CA1" w:rsidRPr="00F12BAD">
              <w:t>8-26</w:t>
            </w:r>
          </w:p>
          <w:p w14:paraId="02861544" w14:textId="77777777" w:rsidR="000B4B9F" w:rsidRPr="00F12BAD" w:rsidRDefault="000B4B9F" w:rsidP="004C5C91">
            <w:pPr>
              <w:pStyle w:val="Sraopastraipa"/>
              <w:ind w:left="0"/>
            </w:pPr>
            <w:r w:rsidRPr="00F12BAD">
              <w:t>Protokoliniu nutarimu</w:t>
            </w:r>
          </w:p>
          <w:p w14:paraId="6CEA71B2" w14:textId="277B2393" w:rsidR="000B4B9F" w:rsidRPr="00F12BAD" w:rsidRDefault="000B4B9F" w:rsidP="004C5C91">
            <w:pPr>
              <w:pStyle w:val="Sraopastraipa"/>
              <w:ind w:left="0"/>
            </w:pPr>
            <w:r w:rsidRPr="00F12BAD">
              <w:t xml:space="preserve">Protokolas Nr. </w:t>
            </w:r>
            <w:r w:rsidR="003D4CA1" w:rsidRPr="00F12BAD">
              <w:t>3</w:t>
            </w:r>
          </w:p>
          <w:p w14:paraId="7918A902" w14:textId="77777777" w:rsidR="000B4B9F" w:rsidRPr="00F12BAD" w:rsidRDefault="000B4B9F" w:rsidP="004C5C91">
            <w:pPr>
              <w:tabs>
                <w:tab w:val="left" w:pos="851"/>
              </w:tabs>
              <w:rPr>
                <w:szCs w:val="24"/>
              </w:rPr>
            </w:pPr>
          </w:p>
        </w:tc>
        <w:tc>
          <w:tcPr>
            <w:tcW w:w="4359" w:type="dxa"/>
          </w:tcPr>
          <w:p w14:paraId="42189F7F" w14:textId="1BB2C9D6" w:rsidR="000B4B9F" w:rsidRPr="00F12BAD" w:rsidRDefault="000B4B9F" w:rsidP="004C5C91">
            <w:pPr>
              <w:tabs>
                <w:tab w:val="left" w:pos="851"/>
              </w:tabs>
              <w:rPr>
                <w:szCs w:val="24"/>
              </w:rPr>
            </w:pPr>
          </w:p>
        </w:tc>
      </w:tr>
    </w:tbl>
    <w:p w14:paraId="12E8A310" w14:textId="77777777" w:rsidR="000B4B9F" w:rsidRPr="0052489F" w:rsidRDefault="000B4B9F" w:rsidP="00313760">
      <w:pPr>
        <w:pStyle w:val="Sraopastraipa"/>
        <w:spacing w:line="276" w:lineRule="auto"/>
        <w:ind w:left="360"/>
        <w:jc w:val="center"/>
        <w:rPr>
          <w:b/>
          <w:lang w:eastAsia="zh-CN"/>
        </w:rPr>
      </w:pPr>
    </w:p>
    <w:sectPr w:rsidR="000B4B9F" w:rsidRPr="0052489F" w:rsidSect="00313760">
      <w:headerReference w:type="even" r:id="rId7"/>
      <w:headerReference w:type="default" r:id="rId8"/>
      <w:footerReference w:type="even" r:id="rId9"/>
      <w:footerReference w:type="default" r:id="rId10"/>
      <w:headerReference w:type="first" r:id="rId11"/>
      <w:foot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5CF4" w14:textId="77777777" w:rsidR="005764F6" w:rsidRDefault="005764F6" w:rsidP="007E1216">
      <w:r>
        <w:separator/>
      </w:r>
    </w:p>
  </w:endnote>
  <w:endnote w:type="continuationSeparator" w:id="0">
    <w:p w14:paraId="4D518A32" w14:textId="77777777" w:rsidR="005764F6" w:rsidRDefault="005764F6" w:rsidP="007E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1110" w14:textId="77777777" w:rsidR="0062746E" w:rsidRDefault="0062746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ADA2" w14:textId="3646B323" w:rsidR="007E1216" w:rsidRDefault="007E1216">
    <w:pPr>
      <w:pStyle w:val="Porat"/>
    </w:pPr>
    <w:r>
      <w:rPr>
        <w:b/>
        <w:i/>
        <w:iCs/>
        <w:noProof/>
        <w:sz w:val="20"/>
        <w:lang w:eastAsia="lt-LT"/>
      </w:rPr>
      <mc:AlternateContent>
        <mc:Choice Requires="wps">
          <w:drawing>
            <wp:anchor distT="0" distB="0" distL="114300" distR="114300" simplePos="0" relativeHeight="251661312" behindDoc="0" locked="0" layoutInCell="1" allowOverlap="1" wp14:anchorId="515328D8" wp14:editId="7E52CC38">
              <wp:simplePos x="0" y="0"/>
              <wp:positionH relativeFrom="column">
                <wp:posOffset>0</wp:posOffset>
              </wp:positionH>
              <wp:positionV relativeFrom="paragraph">
                <wp:posOffset>0</wp:posOffset>
              </wp:positionV>
              <wp:extent cx="6096000" cy="28575"/>
              <wp:effectExtent l="0" t="0" r="19050" b="28575"/>
              <wp:wrapNone/>
              <wp:docPr id="2" name="Tiesioji jungtis 2"/>
              <wp:cNvGraphicFramePr/>
              <a:graphic xmlns:a="http://schemas.openxmlformats.org/drawingml/2006/main">
                <a:graphicData uri="http://schemas.microsoft.com/office/word/2010/wordprocessingShape">
                  <wps:wsp>
                    <wps:cNvCnPr/>
                    <wps:spPr>
                      <a:xfrm flipV="1">
                        <a:off x="0" y="0"/>
                        <a:ext cx="60960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9E6117" id="Tiesioji jungtis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48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" strokecolor="#4472c4 [3204]"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D898" w14:textId="77777777" w:rsidR="0062746E" w:rsidRDefault="006274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4C04" w14:textId="77777777" w:rsidR="005764F6" w:rsidRDefault="005764F6" w:rsidP="007E1216">
      <w:r>
        <w:separator/>
      </w:r>
    </w:p>
  </w:footnote>
  <w:footnote w:type="continuationSeparator" w:id="0">
    <w:p w14:paraId="128F1C79" w14:textId="77777777" w:rsidR="005764F6" w:rsidRDefault="005764F6" w:rsidP="007E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D0AB" w14:textId="77777777" w:rsidR="0062746E" w:rsidRDefault="006274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54C2" w14:textId="77777777" w:rsidR="007E1216" w:rsidRPr="007E1216" w:rsidRDefault="007E1216" w:rsidP="007E1216">
    <w:pPr>
      <w:spacing w:line="276" w:lineRule="auto"/>
      <w:jc w:val="center"/>
      <w:outlineLvl w:val="0"/>
      <w:rPr>
        <w:bCs/>
      </w:rPr>
    </w:pPr>
  </w:p>
  <w:p w14:paraId="6BA1351C" w14:textId="22A12061" w:rsidR="007E1216" w:rsidRPr="007E1216" w:rsidRDefault="007E1216" w:rsidP="007E1216">
    <w:pPr>
      <w:spacing w:line="276" w:lineRule="auto"/>
      <w:outlineLvl w:val="0"/>
      <w:rPr>
        <w:bCs/>
        <w:i/>
        <w:iCs/>
        <w:sz w:val="20"/>
      </w:rPr>
    </w:pPr>
    <w:r w:rsidRPr="007E1216">
      <w:rPr>
        <w:bCs/>
        <w:i/>
        <w:iCs/>
        <w:noProof/>
        <w:sz w:val="20"/>
        <w:lang w:eastAsia="lt-LT"/>
      </w:rPr>
      <mc:AlternateContent>
        <mc:Choice Requires="wps">
          <w:drawing>
            <wp:anchor distT="0" distB="0" distL="114300" distR="114300" simplePos="0" relativeHeight="251659264" behindDoc="0" locked="0" layoutInCell="1" allowOverlap="1" wp14:anchorId="7E37C989" wp14:editId="113C6683">
              <wp:simplePos x="0" y="0"/>
              <wp:positionH relativeFrom="column">
                <wp:posOffset>-32385</wp:posOffset>
              </wp:positionH>
              <wp:positionV relativeFrom="paragraph">
                <wp:posOffset>143510</wp:posOffset>
              </wp:positionV>
              <wp:extent cx="6096000" cy="28575"/>
              <wp:effectExtent l="0" t="0" r="19050" b="28575"/>
              <wp:wrapNone/>
              <wp:docPr id="1" name="Tiesioji jungtis 1"/>
              <wp:cNvGraphicFramePr/>
              <a:graphic xmlns:a="http://schemas.openxmlformats.org/drawingml/2006/main">
                <a:graphicData uri="http://schemas.microsoft.com/office/word/2010/wordprocessingShape">
                  <wps:wsp>
                    <wps:cNvCnPr/>
                    <wps:spPr>
                      <a:xfrm flipV="1">
                        <a:off x="0" y="0"/>
                        <a:ext cx="60960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0E463"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5pt,11.3pt" to="477.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" strokecolor="#4472c4 [3204]" strokeweight=".5pt">
              <v:stroke joinstyle="miter"/>
            </v:line>
          </w:pict>
        </mc:Fallback>
      </mc:AlternateContent>
    </w:r>
    <w:r w:rsidRPr="007E1216">
      <w:rPr>
        <w:bCs/>
        <w:i/>
        <w:iCs/>
        <w:sz w:val="20"/>
      </w:rPr>
      <w:t>Panevėžio lopšelio-darželio „</w:t>
    </w:r>
    <w:r w:rsidR="0062746E">
      <w:rPr>
        <w:bCs/>
        <w:i/>
        <w:iCs/>
        <w:sz w:val="20"/>
      </w:rPr>
      <w:t>Vyturėlis</w:t>
    </w:r>
    <w:r w:rsidRPr="007E1216">
      <w:rPr>
        <w:bCs/>
        <w:i/>
        <w:iCs/>
        <w:sz w:val="20"/>
      </w:rPr>
      <w:t>“ 2022-2023 m. m. Priešmokyklinio ugdymo planas</w:t>
    </w:r>
  </w:p>
  <w:p w14:paraId="195570B3" w14:textId="77777777" w:rsidR="007E1216" w:rsidRPr="007E1216" w:rsidRDefault="007E1216" w:rsidP="007E1216">
    <w:pPr>
      <w:spacing w:line="276" w:lineRule="auto"/>
      <w:outlineLvl w:val="0"/>
      <w:rPr>
        <w:b/>
        <w:i/>
        <w:i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212" w14:textId="77777777" w:rsidR="0062746E" w:rsidRDefault="006274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A79A4"/>
    <w:multiLevelType w:val="multilevel"/>
    <w:tmpl w:val="2B20F6EA"/>
    <w:lvl w:ilvl="0">
      <w:start w:val="1"/>
      <w:numFmt w:val="decimal"/>
      <w:lvlText w:val="%1."/>
      <w:lvlJc w:val="left"/>
      <w:pPr>
        <w:ind w:left="107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D71969"/>
    <w:multiLevelType w:val="hybridMultilevel"/>
    <w:tmpl w:val="CCD6AB9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2D1584"/>
    <w:multiLevelType w:val="multilevel"/>
    <w:tmpl w:val="0427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C72BFB"/>
    <w:multiLevelType w:val="hybridMultilevel"/>
    <w:tmpl w:val="9EC0A092"/>
    <w:lvl w:ilvl="0" w:tplc="5644EAA6">
      <w:start w:val="1"/>
      <w:numFmt w:val="decimal"/>
      <w:lvlText w:val="%1."/>
      <w:lvlJc w:val="left"/>
      <w:pPr>
        <w:ind w:left="648" w:hanging="360"/>
      </w:p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4" w15:restartNumberingAfterBreak="0">
    <w:nsid w:val="593B7A17"/>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5D2D538E"/>
    <w:multiLevelType w:val="multilevel"/>
    <w:tmpl w:val="2054A374"/>
    <w:lvl w:ilvl="0">
      <w:start w:val="22"/>
      <w:numFmt w:val="decimal"/>
      <w:lvlText w:val="%1."/>
      <w:lvlJc w:val="left"/>
      <w:pPr>
        <w:ind w:left="1429" w:hanging="360"/>
      </w:pPr>
      <w:rPr>
        <w:rFonts w:hint="default"/>
        <w:color w:val="auto"/>
      </w:rPr>
    </w:lvl>
    <w:lvl w:ilvl="1">
      <w:start w:val="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16cid:durableId="294288813">
    <w:abstractNumId w:val="0"/>
  </w:num>
  <w:num w:numId="2" w16cid:durableId="2026711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1947122">
    <w:abstractNumId w:val="1"/>
  </w:num>
  <w:num w:numId="4" w16cid:durableId="461969243">
    <w:abstractNumId w:val="3"/>
  </w:num>
  <w:num w:numId="5" w16cid:durableId="1428892878">
    <w:abstractNumId w:val="4"/>
  </w:num>
  <w:num w:numId="6" w16cid:durableId="1214584396">
    <w:abstractNumId w:val="2"/>
  </w:num>
  <w:num w:numId="7" w16cid:durableId="840200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74"/>
    <w:rsid w:val="000368CA"/>
    <w:rsid w:val="000B4B9F"/>
    <w:rsid w:val="000B6483"/>
    <w:rsid w:val="001948AF"/>
    <w:rsid w:val="001F3372"/>
    <w:rsid w:val="002C556D"/>
    <w:rsid w:val="002F05AF"/>
    <w:rsid w:val="00313760"/>
    <w:rsid w:val="00323F6E"/>
    <w:rsid w:val="00362292"/>
    <w:rsid w:val="003A7FAF"/>
    <w:rsid w:val="003D4CA1"/>
    <w:rsid w:val="00410B72"/>
    <w:rsid w:val="004914F9"/>
    <w:rsid w:val="004C5B43"/>
    <w:rsid w:val="004E67C4"/>
    <w:rsid w:val="0052489F"/>
    <w:rsid w:val="00573B90"/>
    <w:rsid w:val="005764F6"/>
    <w:rsid w:val="00592394"/>
    <w:rsid w:val="005A5874"/>
    <w:rsid w:val="005C589D"/>
    <w:rsid w:val="005F16CC"/>
    <w:rsid w:val="0062746E"/>
    <w:rsid w:val="00662F41"/>
    <w:rsid w:val="006F781C"/>
    <w:rsid w:val="007012F6"/>
    <w:rsid w:val="0072587D"/>
    <w:rsid w:val="00737C55"/>
    <w:rsid w:val="007725F4"/>
    <w:rsid w:val="007B71EE"/>
    <w:rsid w:val="007E1216"/>
    <w:rsid w:val="0084154B"/>
    <w:rsid w:val="00841AA4"/>
    <w:rsid w:val="00856F1C"/>
    <w:rsid w:val="009C769F"/>
    <w:rsid w:val="00A30FF6"/>
    <w:rsid w:val="00B60F9A"/>
    <w:rsid w:val="00C469F1"/>
    <w:rsid w:val="00C744F5"/>
    <w:rsid w:val="00C83A79"/>
    <w:rsid w:val="00CC1273"/>
    <w:rsid w:val="00D54970"/>
    <w:rsid w:val="00D67CC4"/>
    <w:rsid w:val="00E146B2"/>
    <w:rsid w:val="00EB3A4A"/>
    <w:rsid w:val="00EE0190"/>
    <w:rsid w:val="00F12BAD"/>
    <w:rsid w:val="00FC6415"/>
    <w:rsid w:val="00FD4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4D0F"/>
  <w15:chartTrackingRefBased/>
  <w15:docId w15:val="{65E16756-F3B9-4C2C-8DE0-0B550301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587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874"/>
    <w:pPr>
      <w:ind w:left="720"/>
      <w:contextualSpacing/>
    </w:pPr>
    <w:rPr>
      <w:szCs w:val="24"/>
    </w:rPr>
  </w:style>
  <w:style w:type="paragraph" w:styleId="prastasiniatinklio">
    <w:name w:val="Normal (Web)"/>
    <w:basedOn w:val="prastasis"/>
    <w:uiPriority w:val="99"/>
    <w:semiHidden/>
    <w:unhideWhenUsed/>
    <w:rsid w:val="005A5874"/>
    <w:pPr>
      <w:spacing w:before="100" w:beforeAutospacing="1" w:after="100" w:afterAutospacing="1"/>
    </w:pPr>
    <w:rPr>
      <w:szCs w:val="24"/>
      <w:lang w:eastAsia="lt-LT"/>
    </w:rPr>
  </w:style>
  <w:style w:type="character" w:customStyle="1" w:styleId="apple-style-span">
    <w:name w:val="apple-style-span"/>
    <w:basedOn w:val="Numatytasispastraiposriftas"/>
    <w:uiPriority w:val="99"/>
    <w:rsid w:val="005A5874"/>
  </w:style>
  <w:style w:type="paragraph" w:styleId="Komentarotekstas">
    <w:name w:val="annotation text"/>
    <w:basedOn w:val="prastasis"/>
    <w:link w:val="KomentarotekstasDiagrama"/>
    <w:semiHidden/>
    <w:unhideWhenUsed/>
    <w:rsid w:val="007012F6"/>
    <w:rPr>
      <w:sz w:val="20"/>
    </w:rPr>
  </w:style>
  <w:style w:type="character" w:customStyle="1" w:styleId="KomentarotekstasDiagrama">
    <w:name w:val="Komentaro tekstas Diagrama"/>
    <w:basedOn w:val="Numatytasispastraiposriftas"/>
    <w:link w:val="Komentarotekstas"/>
    <w:semiHidden/>
    <w:rsid w:val="007012F6"/>
    <w:rPr>
      <w:rFonts w:ascii="Times New Roman" w:eastAsia="Times New Roman" w:hAnsi="Times New Roman" w:cs="Times New Roman"/>
      <w:sz w:val="20"/>
      <w:szCs w:val="20"/>
    </w:rPr>
  </w:style>
  <w:style w:type="paragraph" w:customStyle="1" w:styleId="Default">
    <w:name w:val="Default"/>
    <w:rsid w:val="00C83A7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etarp">
    <w:name w:val="No Spacing"/>
    <w:uiPriority w:val="1"/>
    <w:qFormat/>
    <w:rsid w:val="00C83A79"/>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7E1216"/>
    <w:pPr>
      <w:tabs>
        <w:tab w:val="center" w:pos="4819"/>
        <w:tab w:val="right" w:pos="9638"/>
      </w:tabs>
    </w:pPr>
  </w:style>
  <w:style w:type="character" w:customStyle="1" w:styleId="AntratsDiagrama">
    <w:name w:val="Antraštės Diagrama"/>
    <w:basedOn w:val="Numatytasispastraiposriftas"/>
    <w:link w:val="Antrats"/>
    <w:uiPriority w:val="99"/>
    <w:rsid w:val="007E121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E1216"/>
    <w:pPr>
      <w:tabs>
        <w:tab w:val="center" w:pos="4819"/>
        <w:tab w:val="right" w:pos="9638"/>
      </w:tabs>
    </w:pPr>
  </w:style>
  <w:style w:type="character" w:customStyle="1" w:styleId="PoratDiagrama">
    <w:name w:val="Poraštė Diagrama"/>
    <w:basedOn w:val="Numatytasispastraiposriftas"/>
    <w:link w:val="Porat"/>
    <w:uiPriority w:val="99"/>
    <w:rsid w:val="007E121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14362">
      <w:bodyDiv w:val="1"/>
      <w:marLeft w:val="0"/>
      <w:marRight w:val="0"/>
      <w:marTop w:val="0"/>
      <w:marBottom w:val="0"/>
      <w:divBdr>
        <w:top w:val="none" w:sz="0" w:space="0" w:color="auto"/>
        <w:left w:val="none" w:sz="0" w:space="0" w:color="auto"/>
        <w:bottom w:val="none" w:sz="0" w:space="0" w:color="auto"/>
        <w:right w:val="none" w:sz="0" w:space="0" w:color="auto"/>
      </w:divBdr>
    </w:div>
    <w:div w:id="450057704">
      <w:bodyDiv w:val="1"/>
      <w:marLeft w:val="0"/>
      <w:marRight w:val="0"/>
      <w:marTop w:val="0"/>
      <w:marBottom w:val="0"/>
      <w:divBdr>
        <w:top w:val="none" w:sz="0" w:space="0" w:color="auto"/>
        <w:left w:val="none" w:sz="0" w:space="0" w:color="auto"/>
        <w:bottom w:val="none" w:sz="0" w:space="0" w:color="auto"/>
        <w:right w:val="none" w:sz="0" w:space="0" w:color="auto"/>
      </w:divBdr>
    </w:div>
    <w:div w:id="942151096">
      <w:bodyDiv w:val="1"/>
      <w:marLeft w:val="0"/>
      <w:marRight w:val="0"/>
      <w:marTop w:val="0"/>
      <w:marBottom w:val="0"/>
      <w:divBdr>
        <w:top w:val="none" w:sz="0" w:space="0" w:color="auto"/>
        <w:left w:val="none" w:sz="0" w:space="0" w:color="auto"/>
        <w:bottom w:val="none" w:sz="0" w:space="0" w:color="auto"/>
        <w:right w:val="none" w:sz="0" w:space="0" w:color="auto"/>
      </w:divBdr>
    </w:div>
    <w:div w:id="1154418211">
      <w:bodyDiv w:val="1"/>
      <w:marLeft w:val="0"/>
      <w:marRight w:val="0"/>
      <w:marTop w:val="0"/>
      <w:marBottom w:val="0"/>
      <w:divBdr>
        <w:top w:val="none" w:sz="0" w:space="0" w:color="auto"/>
        <w:left w:val="none" w:sz="0" w:space="0" w:color="auto"/>
        <w:bottom w:val="none" w:sz="0" w:space="0" w:color="auto"/>
        <w:right w:val="none" w:sz="0" w:space="0" w:color="auto"/>
      </w:divBdr>
    </w:div>
    <w:div w:id="1197348889">
      <w:bodyDiv w:val="1"/>
      <w:marLeft w:val="0"/>
      <w:marRight w:val="0"/>
      <w:marTop w:val="0"/>
      <w:marBottom w:val="0"/>
      <w:divBdr>
        <w:top w:val="none" w:sz="0" w:space="0" w:color="auto"/>
        <w:left w:val="none" w:sz="0" w:space="0" w:color="auto"/>
        <w:bottom w:val="none" w:sz="0" w:space="0" w:color="auto"/>
        <w:right w:val="none" w:sz="0" w:space="0" w:color="auto"/>
      </w:divBdr>
    </w:div>
    <w:div w:id="1397169680">
      <w:bodyDiv w:val="1"/>
      <w:marLeft w:val="0"/>
      <w:marRight w:val="0"/>
      <w:marTop w:val="0"/>
      <w:marBottom w:val="0"/>
      <w:divBdr>
        <w:top w:val="none" w:sz="0" w:space="0" w:color="auto"/>
        <w:left w:val="none" w:sz="0" w:space="0" w:color="auto"/>
        <w:bottom w:val="none" w:sz="0" w:space="0" w:color="auto"/>
        <w:right w:val="none" w:sz="0" w:space="0" w:color="auto"/>
      </w:divBdr>
    </w:div>
    <w:div w:id="1651061784">
      <w:bodyDiv w:val="1"/>
      <w:marLeft w:val="0"/>
      <w:marRight w:val="0"/>
      <w:marTop w:val="0"/>
      <w:marBottom w:val="0"/>
      <w:divBdr>
        <w:top w:val="none" w:sz="0" w:space="0" w:color="auto"/>
        <w:left w:val="none" w:sz="0" w:space="0" w:color="auto"/>
        <w:bottom w:val="none" w:sz="0" w:space="0" w:color="auto"/>
        <w:right w:val="none" w:sz="0" w:space="0" w:color="auto"/>
      </w:divBdr>
    </w:div>
    <w:div w:id="1851794420">
      <w:bodyDiv w:val="1"/>
      <w:marLeft w:val="0"/>
      <w:marRight w:val="0"/>
      <w:marTop w:val="0"/>
      <w:marBottom w:val="0"/>
      <w:divBdr>
        <w:top w:val="none" w:sz="0" w:space="0" w:color="auto"/>
        <w:left w:val="none" w:sz="0" w:space="0" w:color="auto"/>
        <w:bottom w:val="none" w:sz="0" w:space="0" w:color="auto"/>
        <w:right w:val="none" w:sz="0" w:space="0" w:color="auto"/>
      </w:divBdr>
    </w:div>
    <w:div w:id="204540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14229</Words>
  <Characters>8111</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Direktore</cp:lastModifiedBy>
  <cp:revision>4</cp:revision>
  <dcterms:created xsi:type="dcterms:W3CDTF">2022-09-16T05:15:00Z</dcterms:created>
  <dcterms:modified xsi:type="dcterms:W3CDTF">2022-09-16T11:29:00Z</dcterms:modified>
</cp:coreProperties>
</file>